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0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785EBB" w14:paraId="343201A0" w14:textId="77777777" w:rsidTr="002424F0">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785EBB" w14:paraId="5E4CCEF1" w14:textId="77777777" w:rsidTr="0069585B">
              <w:trPr>
                <w:trHeight w:val="1285"/>
              </w:trPr>
              <w:tc>
                <w:tcPr>
                  <w:tcW w:w="7163" w:type="dxa"/>
                </w:tcPr>
                <w:p w14:paraId="469F4A0E" w14:textId="403F9410" w:rsidR="00C502FD" w:rsidRDefault="001B50B5" w:rsidP="00EC11C5">
                  <w:pPr>
                    <w:tabs>
                      <w:tab w:val="left" w:pos="7230"/>
                    </w:tabs>
                    <w:rPr>
                      <w:rFonts w:cs="Arial"/>
                      <w:szCs w:val="20"/>
                    </w:rPr>
                  </w:pPr>
                  <w:r>
                    <w:rPr>
                      <w:rFonts w:cs="Arial"/>
                      <w:szCs w:val="20"/>
                    </w:rPr>
                    <w:t>Referat</w:t>
                  </w:r>
                </w:p>
                <w:p w14:paraId="67E8E39C" w14:textId="577BEA66" w:rsidR="00C502FD" w:rsidRDefault="001B50B5" w:rsidP="00EC11C5">
                  <w:pPr>
                    <w:tabs>
                      <w:tab w:val="left" w:pos="7230"/>
                    </w:tabs>
                    <w:rPr>
                      <w:rFonts w:cs="Arial"/>
                      <w:b/>
                      <w:szCs w:val="20"/>
                    </w:rPr>
                  </w:pPr>
                  <w:r>
                    <w:rPr>
                      <w:rFonts w:cs="Arial"/>
                      <w:b/>
                      <w:szCs w:val="20"/>
                    </w:rPr>
                    <w:t>Referat</w:t>
                  </w:r>
                  <w:r w:rsidR="00223D4B">
                    <w:rPr>
                      <w:rFonts w:cs="Arial"/>
                      <w:b/>
                      <w:szCs w:val="20"/>
                    </w:rPr>
                    <w:t xml:space="preserve"> </w:t>
                  </w:r>
                  <w:r w:rsidR="00C502FD" w:rsidRPr="00F96CD0">
                    <w:rPr>
                      <w:rFonts w:cs="Arial"/>
                      <w:b/>
                      <w:szCs w:val="20"/>
                    </w:rPr>
                    <w:t xml:space="preserve">møde i </w:t>
                  </w:r>
                  <w:sdt>
                    <w:sdtPr>
                      <w:rPr>
                        <w:rFonts w:cs="Arial"/>
                        <w:b/>
                        <w:szCs w:val="20"/>
                      </w:rPr>
                      <w:id w:val="-1774853811"/>
                      <w:placeholder>
                        <w:docPart w:val="BE9887DCCFFC402891713C1F62212E2F"/>
                      </w:placeholder>
                    </w:sdtPr>
                    <w:sdtEndPr/>
                    <w:sdtContent>
                      <w:r w:rsidR="00374FA4">
                        <w:rPr>
                          <w:rFonts w:cs="Arial"/>
                          <w:b/>
                          <w:szCs w:val="20"/>
                        </w:rPr>
                        <w:t>SAMiU</w:t>
                      </w:r>
                    </w:sdtContent>
                  </w:sdt>
                </w:p>
                <w:p w14:paraId="6C70C06B" w14:textId="68B7254F" w:rsidR="00C502FD" w:rsidRDefault="000763FF" w:rsidP="00EC11C5">
                  <w:pPr>
                    <w:tabs>
                      <w:tab w:val="left" w:pos="1395"/>
                    </w:tabs>
                    <w:rPr>
                      <w:rFonts w:cs="Arial"/>
                      <w:szCs w:val="20"/>
                    </w:rPr>
                  </w:pPr>
                  <w:sdt>
                    <w:sdtPr>
                      <w:rPr>
                        <w:rFonts w:cs="Arial"/>
                        <w:szCs w:val="20"/>
                      </w:rPr>
                      <w:id w:val="-1338683129"/>
                      <w:placeholder>
                        <w:docPart w:val="43ECF978D0414F5AB28AD53A162AC3A2"/>
                      </w:placeholder>
                    </w:sdtPr>
                    <w:sdtEndPr/>
                    <w:sdtContent>
                      <w:r w:rsidR="00304421">
                        <w:rPr>
                          <w:rFonts w:cs="Arial"/>
                          <w:szCs w:val="20"/>
                        </w:rPr>
                        <w:t>Onsdag</w:t>
                      </w:r>
                    </w:sdtContent>
                  </w:sdt>
                  <w:r w:rsidR="00C502FD">
                    <w:rPr>
                      <w:rFonts w:cs="Arial"/>
                      <w:szCs w:val="20"/>
                    </w:rPr>
                    <w:t xml:space="preserve"> den </w:t>
                  </w:r>
                  <w:sdt>
                    <w:sdtPr>
                      <w:rPr>
                        <w:rFonts w:cs="Arial"/>
                        <w:szCs w:val="20"/>
                      </w:rPr>
                      <w:id w:val="-267474422"/>
                      <w:placeholder>
                        <w:docPart w:val="4B29722E194A49F9A065E5CE535548DC"/>
                      </w:placeholder>
                      <w:date w:fullDate="2024-02-07T00:00:00Z">
                        <w:dateFormat w:val="d. MMMM yyyy"/>
                        <w:lid w:val="da-DK"/>
                        <w:storeMappedDataAs w:val="dateTime"/>
                        <w:calendar w:val="gregorian"/>
                      </w:date>
                    </w:sdtPr>
                    <w:sdtEndPr/>
                    <w:sdtContent>
                      <w:r w:rsidR="00304421">
                        <w:rPr>
                          <w:rFonts w:cs="Arial"/>
                          <w:szCs w:val="20"/>
                        </w:rPr>
                        <w:t>7. februar 2024</w:t>
                      </w:r>
                    </w:sdtContent>
                  </w:sdt>
                </w:p>
                <w:p w14:paraId="3C92C687" w14:textId="3C29F379" w:rsidR="00C502FD" w:rsidRPr="00F96CD0" w:rsidRDefault="000763FF" w:rsidP="009D4270">
                  <w:pPr>
                    <w:tabs>
                      <w:tab w:val="left" w:pos="1395"/>
                    </w:tabs>
                    <w:rPr>
                      <w:rFonts w:cs="Arial"/>
                      <w:szCs w:val="20"/>
                    </w:rPr>
                  </w:pPr>
                  <w:sdt>
                    <w:sdtPr>
                      <w:rPr>
                        <w:rFonts w:cs="Arial"/>
                        <w:szCs w:val="20"/>
                      </w:rPr>
                      <w:id w:val="-544297270"/>
                      <w:placeholder>
                        <w:docPart w:val="83AFF65E982C49CF9D83458C3E5E0C96"/>
                      </w:placeholder>
                    </w:sdtPr>
                    <w:sdtEndPr/>
                    <w:sdtContent>
                      <w:r w:rsidR="00304421">
                        <w:rPr>
                          <w:rFonts w:cs="Arial"/>
                          <w:szCs w:val="20"/>
                        </w:rPr>
                        <w:t>9.00</w:t>
                      </w:r>
                      <w:r w:rsidR="00147510">
                        <w:rPr>
                          <w:rFonts w:cs="Arial"/>
                          <w:szCs w:val="20"/>
                        </w:rPr>
                        <w:t>-1</w:t>
                      </w:r>
                      <w:r w:rsidR="00304421">
                        <w:rPr>
                          <w:rFonts w:cs="Arial"/>
                          <w:szCs w:val="20"/>
                        </w:rPr>
                        <w:t>1</w:t>
                      </w:r>
                      <w:r w:rsidR="00C620A0">
                        <w:rPr>
                          <w:rFonts w:cs="Arial"/>
                          <w:szCs w:val="20"/>
                        </w:rPr>
                        <w:t>.</w:t>
                      </w:r>
                      <w:r w:rsidR="00E873B4">
                        <w:rPr>
                          <w:rFonts w:cs="Arial"/>
                          <w:szCs w:val="20"/>
                        </w:rPr>
                        <w:t>3</w:t>
                      </w:r>
                      <w:r w:rsidR="00C620A0">
                        <w:rPr>
                          <w:rFonts w:cs="Arial"/>
                          <w:szCs w:val="20"/>
                        </w:rPr>
                        <w:t>0, Fib</w:t>
                      </w:r>
                      <w:r w:rsidR="00E873B4">
                        <w:rPr>
                          <w:rFonts w:cs="Arial"/>
                          <w:szCs w:val="20"/>
                        </w:rPr>
                        <w:t>2</w:t>
                      </w:r>
                      <w:r w:rsidR="00C620A0">
                        <w:rPr>
                          <w:rFonts w:cs="Arial"/>
                          <w:szCs w:val="20"/>
                        </w:rPr>
                        <w:t xml:space="preserve"> mødelokale </w:t>
                      </w:r>
                      <w:r w:rsidR="00EC477D">
                        <w:rPr>
                          <w:rFonts w:cs="Arial"/>
                          <w:szCs w:val="20"/>
                        </w:rPr>
                        <w:t>35</w:t>
                      </w:r>
                      <w:r w:rsidR="009D4270">
                        <w:rPr>
                          <w:rFonts w:cs="Arial"/>
                          <w:szCs w:val="20"/>
                        </w:rPr>
                        <w:t xml:space="preserve">  </w:t>
                      </w:r>
                    </w:sdtContent>
                  </w:sdt>
                  <w:r w:rsidR="00C502FD">
                    <w:rPr>
                      <w:rFonts w:cs="Arial"/>
                      <w:szCs w:val="20"/>
                    </w:rPr>
                    <w:tab/>
                  </w:r>
                </w:p>
              </w:tc>
              <w:tc>
                <w:tcPr>
                  <w:tcW w:w="2486" w:type="dxa"/>
                </w:tcPr>
                <w:p w14:paraId="65D6F40B"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025D4362" w14:textId="77777777" w:rsidR="0069585B" w:rsidRDefault="0069585B" w:rsidP="0069585B">
                  <w:pPr>
                    <w:pStyle w:val="Ingenafstand"/>
                    <w:rPr>
                      <w:rStyle w:val="Kraftigfremhvning"/>
                    </w:rPr>
                  </w:pPr>
                </w:p>
                <w:p w14:paraId="4EEEC3F8" w14:textId="77777777" w:rsidR="00C502FD" w:rsidRPr="0069585B" w:rsidRDefault="00C502FD" w:rsidP="0069585B">
                  <w:pPr>
                    <w:pStyle w:val="Ingenafstand"/>
                    <w:rPr>
                      <w:rStyle w:val="Kraftigfremhvning"/>
                      <w:b/>
                    </w:rPr>
                  </w:pPr>
                  <w:r w:rsidRPr="0069585B">
                    <w:rPr>
                      <w:rStyle w:val="Kraftigfremhvning"/>
                      <w:b/>
                    </w:rPr>
                    <w:t>Sagsbehandler:</w:t>
                  </w:r>
                </w:p>
                <w:p w14:paraId="38E0D1DF" w14:textId="77777777" w:rsidR="00C502FD" w:rsidRPr="0069585B" w:rsidRDefault="000763FF"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C620A0">
                        <w:rPr>
                          <w:rStyle w:val="Kraftigfremhvning"/>
                        </w:rPr>
                        <w:t xml:space="preserve">Malene Kjerulf Christensen </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C620A0" w:rsidRPr="003C1729">
                        <w:rPr>
                          <w:iCs/>
                        </w:rPr>
                        <w:t>[Navn 2]</w:t>
                      </w:r>
                    </w:sdtContent>
                  </w:sdt>
                </w:p>
                <w:p w14:paraId="23E01B26" w14:textId="77777777"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w:t>
                      </w:r>
                      <w:r w:rsidR="00C620A0">
                        <w:rPr>
                          <w:rStyle w:val="Kraftigfremhvning"/>
                        </w:rPr>
                        <w:t>2739</w:t>
                      </w:r>
                    </w:sdtContent>
                  </w:sdt>
                </w:p>
                <w:p w14:paraId="677E510D" w14:textId="77777777" w:rsidR="00C502FD" w:rsidRPr="007C6BBD" w:rsidRDefault="00C502FD" w:rsidP="0069585B">
                  <w:pPr>
                    <w:pStyle w:val="Ingenafstand"/>
                    <w:rPr>
                      <w:rStyle w:val="Kraftigfremhvning"/>
                      <w:lang w:val="en-US"/>
                    </w:rPr>
                  </w:pPr>
                  <w:r w:rsidRPr="007C6BBD">
                    <w:rPr>
                      <w:rStyle w:val="Kraftigfremhvning"/>
                      <w:lang w:val="en-US"/>
                    </w:rPr>
                    <w:t xml:space="preserve">Email: </w:t>
                  </w:r>
                  <w:r w:rsidR="00C620A0" w:rsidRPr="007C6BBD">
                    <w:rPr>
                      <w:rStyle w:val="Kraftigfremhvning"/>
                      <w:lang w:val="en-US"/>
                    </w:rPr>
                    <w:t>mkc</w:t>
                  </w:r>
                  <w:r w:rsidR="004A4396" w:rsidRPr="007C6BBD">
                    <w:rPr>
                      <w:rStyle w:val="Kraftigfremhvning"/>
                      <w:lang w:val="en-US"/>
                    </w:rPr>
                    <w:t>@business.aau.dk</w:t>
                  </w:r>
                </w:p>
                <w:p w14:paraId="73F84E2A" w14:textId="77777777" w:rsidR="00C502FD" w:rsidRPr="007C6BBD" w:rsidRDefault="00C502FD" w:rsidP="0069585B">
                  <w:pPr>
                    <w:pStyle w:val="Ingenafstand"/>
                    <w:rPr>
                      <w:rStyle w:val="Kraftigfremhvning"/>
                      <w:lang w:val="en-US"/>
                    </w:rPr>
                  </w:pPr>
                </w:p>
                <w:p w14:paraId="17DB976C" w14:textId="3F115BBC" w:rsidR="00C502FD" w:rsidRPr="004A4396" w:rsidRDefault="00C502FD" w:rsidP="00EF6658">
                  <w:pPr>
                    <w:pStyle w:val="Ingenafstand"/>
                    <w:rPr>
                      <w:rStyle w:val="Kraftigfremhvning"/>
                      <w:lang w:val="en-GB"/>
                    </w:rPr>
                  </w:pPr>
                  <w:r w:rsidRPr="004A4396">
                    <w:rPr>
                      <w:rStyle w:val="Kraftigfremhvning"/>
                      <w:lang w:val="en-GB"/>
                    </w:rPr>
                    <w:t xml:space="preserve">Dato: </w:t>
                  </w:r>
                  <w:sdt>
                    <w:sdtPr>
                      <w:rPr>
                        <w:rStyle w:val="Kraftigfremhvning"/>
                        <w:lang w:val="en-US"/>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4-01-31T00:00:00Z">
                        <w:dateFormat w:val="dd-MM-yyyy"/>
                        <w:lid w:val="da-DK"/>
                        <w:storeMappedDataAs w:val="dateTime"/>
                        <w:calendar w:val="gregorian"/>
                      </w:date>
                    </w:sdtPr>
                    <w:sdtEndPr>
                      <w:rPr>
                        <w:rStyle w:val="Kraftigfremhvning"/>
                      </w:rPr>
                    </w:sdtEndPr>
                    <w:sdtContent>
                      <w:r w:rsidR="00481432">
                        <w:rPr>
                          <w:rStyle w:val="Kraftigfremhvning"/>
                        </w:rPr>
                        <w:t>31-01-2024</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w:t>
                  </w:r>
                  <w:r w:rsidR="00EE5B93">
                    <w:t xml:space="preserve"> </w:t>
                  </w:r>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showingPlcHdr/>
                      <w:dataBinding w:prefixMappings="xmlns:ns0='Workzone'" w:xpath="//ns0:Root[1]/ns0:data[@id='4A247CA3-F186-4472-80F1-88BC39AA9062']/ns0:value" w:storeItemID="{00000000-0000-0000-0000-000000000000}"/>
                      <w:text/>
                    </w:sdtPr>
                    <w:sdtEndPr>
                      <w:rPr>
                        <w:rStyle w:val="Kraftigfremhvning"/>
                      </w:rPr>
                    </w:sdtEndPr>
                    <w:sdtContent>
                      <w:r w:rsidR="00EE5B93" w:rsidRPr="0069585B">
                        <w:rPr>
                          <w:rStyle w:val="Kraftigfremhvning"/>
                        </w:rPr>
                        <w:t>[Sagsnr.]</w:t>
                      </w:r>
                    </w:sdtContent>
                  </w:sdt>
                </w:p>
              </w:tc>
            </w:tr>
          </w:tbl>
          <w:p w14:paraId="43ABE30B" w14:textId="77777777" w:rsidR="00C502FD" w:rsidRPr="004A4396" w:rsidRDefault="00C502FD" w:rsidP="00EC11C5">
            <w:pPr>
              <w:tabs>
                <w:tab w:val="left" w:pos="7230"/>
              </w:tabs>
              <w:rPr>
                <w:rFonts w:cs="Arial"/>
                <w:szCs w:val="20"/>
                <w:lang w:val="en-GB"/>
              </w:rPr>
            </w:pPr>
          </w:p>
        </w:tc>
      </w:tr>
    </w:tbl>
    <w:p w14:paraId="7D752ECA" w14:textId="77777777" w:rsidR="00C502FD" w:rsidRPr="004A4396" w:rsidRDefault="00C502FD" w:rsidP="002424F0">
      <w:pPr>
        <w:tabs>
          <w:tab w:val="left" w:pos="7230"/>
        </w:tabs>
        <w:ind w:left="72"/>
        <w:rPr>
          <w:rFonts w:cs="Arial"/>
          <w:szCs w:val="16"/>
          <w:lang w:val="en-GB"/>
        </w:rPr>
      </w:pPr>
    </w:p>
    <w:p w14:paraId="1390E928" w14:textId="2E8C61A8" w:rsidR="005162FC" w:rsidRPr="00B77F7B" w:rsidRDefault="00C502FD" w:rsidP="002424F0">
      <w:pPr>
        <w:tabs>
          <w:tab w:val="left" w:pos="7230"/>
        </w:tabs>
        <w:ind w:left="72"/>
        <w:rPr>
          <w:rFonts w:cs="Arial"/>
          <w:b/>
          <w:szCs w:val="16"/>
        </w:rPr>
      </w:pPr>
      <w:r w:rsidRPr="00B77F7B">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sidRPr="00B77F7B">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047823" w:rsidRPr="00B77F7B">
                <w:rPr>
                  <w:rStyle w:val="Typografi5"/>
                  <w:bCs/>
                  <w:szCs w:val="16"/>
                </w:rPr>
                <w:t xml:space="preserve">Mette </w:t>
              </w:r>
              <w:r w:rsidR="00047823" w:rsidRPr="00B77F7B">
                <w:rPr>
                  <w:rStyle w:val="Typografi5"/>
                </w:rPr>
                <w:t xml:space="preserve">Vinther Larsen </w:t>
              </w:r>
              <w:r w:rsidR="004A4396" w:rsidRPr="00B77F7B">
                <w:rPr>
                  <w:rStyle w:val="Typografi5"/>
                </w:rPr>
                <w:t xml:space="preserve">(Ledelse), </w:t>
              </w:r>
              <w:r w:rsidR="001768B2" w:rsidRPr="00B77F7B">
                <w:rPr>
                  <w:rStyle w:val="Typografi5"/>
                </w:rPr>
                <w:t xml:space="preserve">Mie Bech </w:t>
              </w:r>
              <w:r w:rsidR="00732629" w:rsidRPr="00B77F7B">
                <w:rPr>
                  <w:rStyle w:val="Typografi5"/>
                </w:rPr>
                <w:t xml:space="preserve">(Ledelse), </w:t>
              </w:r>
              <w:r w:rsidR="00503576" w:rsidRPr="00B77F7B">
                <w:rPr>
                  <w:rStyle w:val="Typografi5"/>
                </w:rPr>
                <w:t>Jesper Lindgaard Christensen (TR),</w:t>
              </w:r>
              <w:r w:rsidR="00304421">
                <w:rPr>
                  <w:rStyle w:val="Typografi5"/>
                </w:rPr>
                <w:t xml:space="preserve"> </w:t>
              </w:r>
              <w:r w:rsidR="00304421" w:rsidRPr="00796500">
                <w:rPr>
                  <w:rStyle w:val="Typografi5"/>
                </w:rPr>
                <w:t>Frederik Hertel (TR VIP)</w:t>
              </w:r>
              <w:r w:rsidR="00304421">
                <w:rPr>
                  <w:rStyle w:val="Typografi5"/>
                </w:rPr>
                <w:t xml:space="preserve">, </w:t>
              </w:r>
              <w:r w:rsidR="004A4396" w:rsidRPr="00B77F7B">
                <w:rPr>
                  <w:rStyle w:val="Typografi5"/>
                </w:rPr>
                <w:t xml:space="preserve">Jeanette Hvarregaard (AMR), </w:t>
              </w:r>
              <w:r w:rsidR="00503576" w:rsidRPr="00B77F7B">
                <w:rPr>
                  <w:rStyle w:val="Typografi5"/>
                </w:rPr>
                <w:t xml:space="preserve">Poul Houman Andersen (AMR), </w:t>
              </w:r>
              <w:r w:rsidR="00FB2D0D" w:rsidRPr="00B77F7B">
                <w:rPr>
                  <w:rStyle w:val="Typografi5"/>
                </w:rPr>
                <w:t>Jørgen Stamhus</w:t>
              </w:r>
              <w:r w:rsidR="004A4396" w:rsidRPr="00B77F7B">
                <w:rPr>
                  <w:rStyle w:val="Typografi5"/>
                </w:rPr>
                <w:t xml:space="preserve"> (VIP), </w:t>
              </w:r>
              <w:r w:rsidR="00DD0E78" w:rsidRPr="00B77F7B">
                <w:rPr>
                  <w:rStyle w:val="Typografi5"/>
                </w:rPr>
                <w:t>Julie Søgaard (TAP)</w:t>
              </w:r>
            </w:sdtContent>
          </w:sdt>
        </w:sdtContent>
      </w:sdt>
    </w:p>
    <w:p w14:paraId="394D5B0E" w14:textId="451C830F" w:rsidR="00C502FD" w:rsidRPr="00F22588" w:rsidRDefault="00C502FD" w:rsidP="002424F0">
      <w:pPr>
        <w:tabs>
          <w:tab w:val="left" w:pos="7230"/>
        </w:tabs>
        <w:ind w:left="72"/>
        <w:rPr>
          <w:rFonts w:cs="Arial"/>
          <w:b/>
          <w:szCs w:val="16"/>
        </w:rPr>
      </w:pPr>
      <w:r w:rsidRPr="00F22588">
        <w:rPr>
          <w:rFonts w:cs="Arial"/>
          <w:b/>
          <w:szCs w:val="16"/>
        </w:rPr>
        <w:t xml:space="preserve">Afbud: </w:t>
      </w:r>
      <w:sdt>
        <w:sdtPr>
          <w:rPr>
            <w:rStyle w:val="Typografi4"/>
          </w:rPr>
          <w:id w:val="-999195811"/>
          <w:placeholder>
            <w:docPart w:val="7D7825C0EAD3421CA355780A148C9FA8"/>
          </w:placeholder>
        </w:sdtPr>
        <w:sdtEndPr>
          <w:rPr>
            <w:rStyle w:val="Standardskrifttypeiafsnit"/>
            <w:rFonts w:cs="Arial"/>
            <w:b/>
            <w:szCs w:val="16"/>
          </w:rPr>
        </w:sdtEndPr>
        <w:sdtContent>
          <w:r w:rsidR="001B50B5" w:rsidRPr="00B77F7B">
            <w:rPr>
              <w:rStyle w:val="Typografi5"/>
            </w:rPr>
            <w:t>Berit Klitgaard Jakobsen (TAP)</w:t>
          </w:r>
        </w:sdtContent>
      </w:sdt>
      <w:r w:rsidR="002750DE" w:rsidRPr="00732629">
        <w:rPr>
          <w:rStyle w:val="Typografi5"/>
        </w:rPr>
        <w:br/>
      </w:r>
    </w:p>
    <w:p w14:paraId="67AAF26A" w14:textId="04110D3B" w:rsidR="00414658" w:rsidRPr="009E45AD" w:rsidRDefault="00C502FD" w:rsidP="002424F0">
      <w:pPr>
        <w:tabs>
          <w:tab w:val="left" w:pos="7230"/>
        </w:tabs>
        <w:ind w:left="72"/>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557237">
            <w:rPr>
              <w:rStyle w:val="Typografi3"/>
            </w:rPr>
            <w:t xml:space="preserve">Allan </w:t>
          </w:r>
          <w:r w:rsidR="00D6419C">
            <w:rPr>
              <w:rStyle w:val="Typografi3"/>
            </w:rPr>
            <w:t xml:space="preserve">Næs Gjerding, </w:t>
          </w:r>
          <w:r w:rsidR="00C620A0">
            <w:rPr>
              <w:rStyle w:val="Typografi3"/>
            </w:rPr>
            <w:t xml:space="preserve">Malene Kjerulf Christensen </w:t>
          </w:r>
          <w:r w:rsidR="00374FA4">
            <w:rPr>
              <w:rStyle w:val="Typografi3"/>
            </w:rPr>
            <w:t>(Sekretær</w:t>
          </w:r>
          <w:r w:rsidR="004A4396">
            <w:rPr>
              <w:rStyle w:val="Typografi3"/>
            </w:rPr>
            <w:t>)</w:t>
          </w:r>
        </w:sdtContent>
      </w:sdt>
    </w:p>
    <w:tbl>
      <w:tblPr>
        <w:tblStyle w:val="Tabel-Gitter"/>
        <w:tblW w:w="9854"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14:paraId="55C8C3C5" w14:textId="77777777" w:rsidTr="002424F0">
        <w:tc>
          <w:tcPr>
            <w:tcW w:w="9854" w:type="dxa"/>
            <w:tcBorders>
              <w:top w:val="nil"/>
              <w:left w:val="nil"/>
              <w:bottom w:val="single" w:sz="4" w:space="0" w:color="000000" w:themeColor="text1"/>
              <w:right w:val="nil"/>
            </w:tcBorders>
          </w:tcPr>
          <w:p w14:paraId="2422AD8B" w14:textId="70729127" w:rsidR="009003F5" w:rsidRDefault="009003F5" w:rsidP="00EC11C5">
            <w:pPr>
              <w:spacing w:before="120" w:after="120"/>
              <w:jc w:val="both"/>
              <w:rPr>
                <w:rFonts w:cs="Arial"/>
                <w:b/>
                <w:sz w:val="22"/>
                <w:szCs w:val="20"/>
              </w:rPr>
            </w:pPr>
          </w:p>
          <w:p w14:paraId="61686996" w14:textId="77777777" w:rsidR="009003F5" w:rsidRDefault="009003F5" w:rsidP="00EC11C5">
            <w:pPr>
              <w:spacing w:before="120" w:after="120"/>
              <w:jc w:val="both"/>
              <w:rPr>
                <w:rFonts w:cs="Arial"/>
                <w:b/>
                <w:sz w:val="22"/>
                <w:szCs w:val="20"/>
              </w:rPr>
            </w:pPr>
            <w:r>
              <w:rPr>
                <w:rFonts w:cs="Arial"/>
                <w:b/>
                <w:sz w:val="22"/>
                <w:szCs w:val="20"/>
              </w:rPr>
              <w:t xml:space="preserve">Dagsorden: </w:t>
            </w:r>
          </w:p>
          <w:p w14:paraId="53BC93FB" w14:textId="77777777" w:rsidR="007807EA" w:rsidRDefault="007807EA" w:rsidP="007807EA">
            <w:pPr>
              <w:pStyle w:val="Listeafsnit"/>
              <w:numPr>
                <w:ilvl w:val="0"/>
                <w:numId w:val="24"/>
              </w:numPr>
              <w:spacing w:before="120" w:line="276" w:lineRule="auto"/>
              <w:jc w:val="both"/>
              <w:rPr>
                <w:rFonts w:eastAsia="Times New Roman" w:cs="Arial"/>
                <w:szCs w:val="20"/>
              </w:rPr>
            </w:pPr>
            <w:r>
              <w:rPr>
                <w:rFonts w:eastAsia="Times New Roman"/>
              </w:rPr>
              <w:t>Godkendelse af dagsorden (5 min)</w:t>
            </w:r>
          </w:p>
          <w:p w14:paraId="0485D93B" w14:textId="77777777" w:rsidR="007807EA" w:rsidRDefault="007807EA" w:rsidP="007807EA">
            <w:pPr>
              <w:pStyle w:val="Listeafsnit"/>
              <w:numPr>
                <w:ilvl w:val="0"/>
                <w:numId w:val="24"/>
              </w:numPr>
              <w:spacing w:before="120" w:line="276" w:lineRule="auto"/>
              <w:jc w:val="both"/>
              <w:rPr>
                <w:rFonts w:ascii="Calibri" w:eastAsia="Times New Roman" w:hAnsi="Calibri" w:cs="Calibri"/>
                <w:sz w:val="22"/>
              </w:rPr>
            </w:pPr>
            <w:r>
              <w:rPr>
                <w:rFonts w:eastAsia="Times New Roman"/>
              </w:rPr>
              <w:t>Gensidig information mellem ledelse og medarbejdere (10 min)</w:t>
            </w:r>
          </w:p>
          <w:p w14:paraId="1DEB6621"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Drøftelse af resultaterne fra AAU trivselsmåling (årshjul) (15 min)</w:t>
            </w:r>
          </w:p>
          <w:p w14:paraId="6AB9D494" w14:textId="4CBC2AC5" w:rsidR="007807EA" w:rsidRDefault="007807EA" w:rsidP="007807EA">
            <w:pPr>
              <w:pStyle w:val="Listeafsnit"/>
              <w:numPr>
                <w:ilvl w:val="0"/>
                <w:numId w:val="24"/>
              </w:numPr>
              <w:spacing w:before="120" w:line="276" w:lineRule="auto"/>
              <w:jc w:val="both"/>
              <w:rPr>
                <w:rFonts w:eastAsia="Times New Roman"/>
              </w:rPr>
            </w:pPr>
            <w:r>
              <w:rPr>
                <w:rFonts w:eastAsia="Times New Roman"/>
              </w:rPr>
              <w:t>Drøftelse af Ph.d. programledelse (punkt fra SAMiU møde d. 30. november 2023) (15 min)</w:t>
            </w:r>
          </w:p>
          <w:p w14:paraId="761D34BD"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Drøftelse af prioritering af kommunikationsressourcer- og aktiviteter, herunder videre forløb af INSIGHTS og Workplace (punkt fra SAMiU møde d. 30. november 2023) (10 min)</w:t>
            </w:r>
          </w:p>
          <w:p w14:paraId="597D23FB" w14:textId="6D075105" w:rsidR="007807EA" w:rsidRDefault="007807EA" w:rsidP="007807EA">
            <w:pPr>
              <w:pStyle w:val="Listeafsnit"/>
              <w:numPr>
                <w:ilvl w:val="0"/>
                <w:numId w:val="24"/>
              </w:numPr>
              <w:spacing w:before="120" w:line="276" w:lineRule="auto"/>
              <w:jc w:val="both"/>
              <w:rPr>
                <w:rFonts w:eastAsia="Times New Roman"/>
              </w:rPr>
            </w:pPr>
            <w:r>
              <w:rPr>
                <w:rFonts w:eastAsia="Times New Roman"/>
              </w:rPr>
              <w:t xml:space="preserve">Drøftelse om temadag om diversitet og inklusion (10 min) </w:t>
            </w:r>
          </w:p>
          <w:p w14:paraId="4575541A" w14:textId="24B8F226" w:rsidR="00875BD0" w:rsidRDefault="002F5B3A" w:rsidP="007807EA">
            <w:pPr>
              <w:pStyle w:val="Listeafsnit"/>
              <w:numPr>
                <w:ilvl w:val="0"/>
                <w:numId w:val="24"/>
              </w:numPr>
              <w:spacing w:before="120" w:line="276" w:lineRule="auto"/>
              <w:jc w:val="both"/>
              <w:rPr>
                <w:rFonts w:eastAsia="Times New Roman"/>
              </w:rPr>
            </w:pPr>
            <w:r>
              <w:t xml:space="preserve">Vedtagelse af </w:t>
            </w:r>
            <w:r w:rsidR="00875BD0">
              <w:t>time- opgavereduktion ved seniordage</w:t>
            </w:r>
          </w:p>
          <w:p w14:paraId="30DA2EA0" w14:textId="77777777" w:rsidR="007807EA" w:rsidRPr="007807EA" w:rsidRDefault="007807EA" w:rsidP="007807EA">
            <w:pPr>
              <w:pStyle w:val="Listeafsnit"/>
              <w:spacing w:before="120" w:line="276" w:lineRule="auto"/>
              <w:jc w:val="both"/>
              <w:rPr>
                <w:rFonts w:eastAsia="Times New Roman"/>
                <w:i/>
                <w:iCs/>
              </w:rPr>
            </w:pPr>
            <w:r w:rsidRPr="007807EA">
              <w:rPr>
                <w:rFonts w:eastAsia="Times New Roman"/>
                <w:i/>
                <w:iCs/>
              </w:rPr>
              <w:t>Pause 10 min</w:t>
            </w:r>
          </w:p>
          <w:p w14:paraId="3D3B6CD1"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Drøftelse af processen og rammerne for afholdelse af MUS samt introduktion til Allan og Jørgen (punkt fra SAMiU møde d. 30. november 2023) (30 min)</w:t>
            </w:r>
          </w:p>
          <w:p w14:paraId="2BCA6CB6" w14:textId="7BFA6F95" w:rsidR="007807EA" w:rsidRDefault="007807EA" w:rsidP="007807EA">
            <w:pPr>
              <w:pStyle w:val="Listeafsnit"/>
              <w:numPr>
                <w:ilvl w:val="0"/>
                <w:numId w:val="24"/>
              </w:numPr>
              <w:spacing w:before="120" w:line="276" w:lineRule="auto"/>
              <w:jc w:val="both"/>
              <w:rPr>
                <w:rFonts w:eastAsia="Times New Roman"/>
              </w:rPr>
            </w:pPr>
            <w:r>
              <w:rPr>
                <w:rFonts w:eastAsia="Times New Roman"/>
              </w:rPr>
              <w:t xml:space="preserve">Drøftelse af APV-rundering (10 min) </w:t>
            </w:r>
          </w:p>
          <w:p w14:paraId="0FB95358"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Selvevaluering” – evaluering af udvalgets arbejde det forgangne år (årshjul) (punkt fra SAMiU møde d. 30. november 2023) (15 min)</w:t>
            </w:r>
          </w:p>
          <w:p w14:paraId="53BF068C"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Information og kommunikation fra mødet (5 min)</w:t>
            </w:r>
          </w:p>
          <w:p w14:paraId="626B0FCF" w14:textId="77777777" w:rsidR="007807EA" w:rsidRDefault="007807EA" w:rsidP="007807EA">
            <w:pPr>
              <w:pStyle w:val="Listeafsnit"/>
              <w:numPr>
                <w:ilvl w:val="0"/>
                <w:numId w:val="24"/>
              </w:numPr>
              <w:spacing w:before="120" w:line="276" w:lineRule="auto"/>
              <w:jc w:val="both"/>
              <w:rPr>
                <w:rFonts w:eastAsia="Times New Roman"/>
              </w:rPr>
            </w:pPr>
            <w:r>
              <w:rPr>
                <w:rFonts w:eastAsia="Times New Roman"/>
              </w:rPr>
              <w:t>Orientering om nyt fra HSU og FSU (10 min)</w:t>
            </w:r>
          </w:p>
          <w:p w14:paraId="409979A4" w14:textId="51979340" w:rsidR="009E5449" w:rsidRDefault="009E5449" w:rsidP="007807EA">
            <w:pPr>
              <w:pStyle w:val="Listeafsnit"/>
              <w:numPr>
                <w:ilvl w:val="0"/>
                <w:numId w:val="24"/>
              </w:numPr>
              <w:spacing w:before="120" w:line="276" w:lineRule="auto"/>
              <w:jc w:val="both"/>
              <w:rPr>
                <w:rFonts w:eastAsia="Times New Roman"/>
              </w:rPr>
            </w:pPr>
            <w:r>
              <w:rPr>
                <w:rFonts w:eastAsia="Times New Roman"/>
              </w:rPr>
              <w:t>Evt. (5 min)</w:t>
            </w:r>
          </w:p>
          <w:p w14:paraId="12A18449" w14:textId="77777777" w:rsidR="007807EA" w:rsidRDefault="007807EA" w:rsidP="00217A0B">
            <w:pPr>
              <w:spacing w:before="120"/>
              <w:jc w:val="both"/>
              <w:rPr>
                <w:rFonts w:cs="Arial"/>
                <w:bCs/>
                <w:szCs w:val="20"/>
              </w:rPr>
            </w:pPr>
          </w:p>
          <w:p w14:paraId="3305F1B5" w14:textId="77777777" w:rsidR="00217A0B" w:rsidRDefault="00217A0B" w:rsidP="00217A0B">
            <w:pPr>
              <w:spacing w:before="120"/>
              <w:jc w:val="both"/>
              <w:rPr>
                <w:rFonts w:cs="Arial"/>
                <w:bCs/>
                <w:szCs w:val="20"/>
              </w:rPr>
            </w:pPr>
          </w:p>
          <w:p w14:paraId="5B4734FD" w14:textId="77777777" w:rsidR="005D7E58" w:rsidRPr="005D7E58" w:rsidRDefault="005D7E58" w:rsidP="005D7E58">
            <w:pPr>
              <w:spacing w:after="0"/>
              <w:rPr>
                <w:rFonts w:cs="Arial"/>
                <w:szCs w:val="20"/>
              </w:rPr>
            </w:pPr>
          </w:p>
        </w:tc>
      </w:tr>
      <w:tr w:rsidR="00C502FD" w:rsidRPr="008F1AF4" w14:paraId="5757B5BB" w14:textId="77777777" w:rsidTr="002424F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20B520F" w14:textId="19EA9A62" w:rsidR="00C502FD" w:rsidRPr="00F96CD0" w:rsidRDefault="001A0B26" w:rsidP="001A0B26">
            <w:pPr>
              <w:pStyle w:val="Overskrift1"/>
            </w:pPr>
            <w:r>
              <w:lastRenderedPageBreak/>
              <w:t>1</w:t>
            </w:r>
            <w:r w:rsidR="00C502FD" w:rsidRPr="00F96CD0">
              <w:t>.</w:t>
            </w:r>
            <w:r w:rsidR="00C502FD">
              <w:t xml:space="preserve"> </w:t>
            </w:r>
            <w:r w:rsidR="00374FA4">
              <w:t>Godkendelse af dagsorden</w:t>
            </w:r>
            <w:r w:rsidR="007807EA">
              <w:t xml:space="preserve"> </w:t>
            </w:r>
            <w:r w:rsidR="007807EA">
              <w:rPr>
                <w:rFonts w:eastAsia="Times New Roman"/>
              </w:rPr>
              <w:t>(5 min)</w:t>
            </w:r>
          </w:p>
        </w:tc>
      </w:tr>
      <w:tr w:rsidR="00966A64" w:rsidRPr="00BA4CC7" w14:paraId="6B9E2673" w14:textId="77777777" w:rsidTr="002424F0">
        <w:tc>
          <w:tcPr>
            <w:tcW w:w="9854" w:type="dxa"/>
          </w:tcPr>
          <w:p w14:paraId="5AE3AE2F" w14:textId="77777777" w:rsidR="00966A64" w:rsidRPr="0069585B" w:rsidRDefault="00966A64" w:rsidP="00EC11C5">
            <w:pPr>
              <w:spacing w:before="120" w:after="120"/>
              <w:jc w:val="both"/>
              <w:rPr>
                <w:rStyle w:val="Svagfremhvning"/>
              </w:rPr>
            </w:pPr>
            <w:r w:rsidRPr="0069585B">
              <w:rPr>
                <w:rStyle w:val="Svagfremhvning"/>
              </w:rPr>
              <w:t xml:space="preserve">Indstilling: </w:t>
            </w:r>
            <w:r w:rsidR="009C2D22">
              <w:rPr>
                <w:rStyle w:val="Svagfremhvning"/>
              </w:rPr>
              <w:t xml:space="preserve">Dagsorden </w:t>
            </w:r>
            <w:r w:rsidR="00DF4F73">
              <w:rPr>
                <w:rStyle w:val="Svagfremhvning"/>
              </w:rPr>
              <w:t xml:space="preserve">indstilles til </w:t>
            </w:r>
            <w:r w:rsidR="009C2D22">
              <w:rPr>
                <w:rStyle w:val="Svagfremhvning"/>
              </w:rPr>
              <w:t>godkendelse</w:t>
            </w:r>
          </w:p>
        </w:tc>
      </w:tr>
      <w:tr w:rsidR="00966A64" w:rsidRPr="0042674C" w14:paraId="0BC823C4" w14:textId="77777777" w:rsidTr="002424F0">
        <w:trPr>
          <w:trHeight w:val="207"/>
        </w:trPr>
        <w:tc>
          <w:tcPr>
            <w:tcW w:w="9854" w:type="dxa"/>
          </w:tcPr>
          <w:p w14:paraId="2D3600C4" w14:textId="7AC50A54" w:rsidR="00223D4B" w:rsidRPr="00D55891" w:rsidRDefault="00305240" w:rsidP="00761011">
            <w:pPr>
              <w:tabs>
                <w:tab w:val="right" w:pos="9638"/>
              </w:tabs>
              <w:spacing w:before="120" w:after="120"/>
              <w:jc w:val="both"/>
              <w:rPr>
                <w:rFonts w:cs="Arial"/>
                <w:sz w:val="18"/>
                <w:szCs w:val="18"/>
              </w:rPr>
            </w:pPr>
            <w:r w:rsidRPr="00D55891">
              <w:rPr>
                <w:rFonts w:cs="Arial"/>
                <w:sz w:val="18"/>
                <w:szCs w:val="18"/>
              </w:rPr>
              <w:t xml:space="preserve">SAMiU godkendte dagsordenen uden bemærkninger. </w:t>
            </w:r>
          </w:p>
        </w:tc>
      </w:tr>
      <w:tr w:rsidR="00966A64" w:rsidRPr="00BA4CC7" w14:paraId="5D0EF73A" w14:textId="77777777" w:rsidTr="002424F0">
        <w:tc>
          <w:tcPr>
            <w:tcW w:w="9854" w:type="dxa"/>
          </w:tcPr>
          <w:p w14:paraId="1810D166" w14:textId="77777777" w:rsidR="0072135B"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14:paraId="583DFC90" w14:textId="77777777" w:rsidR="002F4B34" w:rsidRPr="0069585B" w:rsidRDefault="002F4B34" w:rsidP="00EC11C5">
                <w:pPr>
                  <w:spacing w:before="120" w:after="120"/>
                  <w:jc w:val="both"/>
                  <w:rPr>
                    <w:rStyle w:val="Svagfremhvning"/>
                  </w:rPr>
                </w:pPr>
                <w:r>
                  <w:t>Skriv opfølgningspunkt(er)</w:t>
                </w:r>
              </w:p>
            </w:sdtContent>
          </w:sdt>
        </w:tc>
      </w:tr>
      <w:tr w:rsidR="00C80460" w:rsidRPr="00667BD3" w14:paraId="0EA49EC3" w14:textId="77777777" w:rsidTr="002424F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2F60E3" w14:textId="69609B74" w:rsidR="00C80460" w:rsidRPr="00667BD3" w:rsidRDefault="004A4396" w:rsidP="00C80460">
            <w:pPr>
              <w:pStyle w:val="Overskrift1"/>
            </w:pPr>
            <w:r w:rsidRPr="00667BD3">
              <w:t xml:space="preserve">2. </w:t>
            </w:r>
            <w:r w:rsidR="00667BD3" w:rsidRPr="00667BD3">
              <w:t xml:space="preserve">Gensidig information mellem ledelse og </w:t>
            </w:r>
            <w:r w:rsidR="00667BD3">
              <w:t>medarbejdere</w:t>
            </w:r>
            <w:r w:rsidR="007807EA">
              <w:t xml:space="preserve"> </w:t>
            </w:r>
            <w:r w:rsidR="007807EA">
              <w:rPr>
                <w:rFonts w:eastAsia="Times New Roman"/>
              </w:rPr>
              <w:t>(10 min)</w:t>
            </w:r>
          </w:p>
        </w:tc>
      </w:tr>
      <w:tr w:rsidR="00C80460" w:rsidRPr="0023721A" w14:paraId="72F04C9C" w14:textId="77777777" w:rsidTr="002424F0">
        <w:tc>
          <w:tcPr>
            <w:tcW w:w="9854" w:type="dxa"/>
          </w:tcPr>
          <w:p w14:paraId="6EAB8A1C" w14:textId="03554C2B" w:rsidR="00217A0B" w:rsidRDefault="001768B2" w:rsidP="00217A0B">
            <w:pPr>
              <w:spacing w:after="0"/>
              <w:jc w:val="both"/>
              <w:rPr>
                <w:rStyle w:val="Svagfremhvning"/>
              </w:rPr>
            </w:pPr>
            <w:r w:rsidRPr="0069585B">
              <w:rPr>
                <w:rStyle w:val="Svagfremhvning"/>
              </w:rPr>
              <w:t>Indstilling</w:t>
            </w:r>
            <w:r>
              <w:rPr>
                <w:rStyle w:val="Svagfremhvning"/>
              </w:rPr>
              <w:t>:</w:t>
            </w:r>
            <w:r w:rsidR="00C5514A">
              <w:rPr>
                <w:rStyle w:val="Svagfremhvning"/>
              </w:rPr>
              <w:t xml:space="preserve"> </w:t>
            </w:r>
            <w:r w:rsidR="00217A0B">
              <w:rPr>
                <w:rStyle w:val="Svagfremhvning"/>
              </w:rPr>
              <w:t xml:space="preserve">Der informeres om: </w:t>
            </w:r>
          </w:p>
          <w:p w14:paraId="6434D625" w14:textId="57E3F79E" w:rsidR="004A6265" w:rsidRDefault="003444B7" w:rsidP="004A6265">
            <w:pPr>
              <w:pStyle w:val="Listeafsnit"/>
              <w:numPr>
                <w:ilvl w:val="0"/>
                <w:numId w:val="9"/>
              </w:numPr>
              <w:ind w:left="360"/>
              <w:contextualSpacing/>
              <w:jc w:val="both"/>
              <w:rPr>
                <w:rStyle w:val="Svagfremhvning"/>
              </w:rPr>
            </w:pPr>
            <w:r>
              <w:rPr>
                <w:rStyle w:val="Svagfremhvning"/>
              </w:rPr>
              <w:t xml:space="preserve">Status på AAUBS-organisation i interim periode med ny struktur for VIP-personaleledere i form af udpegning af Jørgen Stamhus og Allan </w:t>
            </w:r>
            <w:r w:rsidRPr="003444B7">
              <w:rPr>
                <w:rStyle w:val="Svagfremhvning"/>
              </w:rPr>
              <w:t>Næs Gjerding</w:t>
            </w:r>
            <w:r>
              <w:rPr>
                <w:rStyle w:val="Svagfremhvning"/>
              </w:rPr>
              <w:t xml:space="preserve"> som staff manager sammen med Mette Vinther Larsen samt</w:t>
            </w:r>
            <w:r w:rsidR="004A6265">
              <w:rPr>
                <w:rStyle w:val="Svagfremhvning"/>
              </w:rPr>
              <w:t xml:space="preserve"> opgavefordeling mellem de nye administrative enheder. </w:t>
            </w:r>
            <w:r w:rsidR="00B327AB">
              <w:rPr>
                <w:rStyle w:val="Svagfremhvning"/>
              </w:rPr>
              <w:t>Jørgen og Allan er startet rigtig fint op og er blevet vel modtaget og kommer også som gæster til dagens møde. Udover at besøge S</w:t>
            </w:r>
            <w:r w:rsidR="00444231">
              <w:rPr>
                <w:rStyle w:val="Svagfremhvning"/>
              </w:rPr>
              <w:t>A</w:t>
            </w:r>
            <w:r w:rsidR="00B327AB">
              <w:rPr>
                <w:rStyle w:val="Svagfremhvning"/>
              </w:rPr>
              <w:t>M</w:t>
            </w:r>
            <w:r w:rsidR="00444231">
              <w:rPr>
                <w:rStyle w:val="Svagfremhvning"/>
              </w:rPr>
              <w:t>i</w:t>
            </w:r>
            <w:r w:rsidR="00B327AB">
              <w:rPr>
                <w:rStyle w:val="Svagfremhvning"/>
              </w:rPr>
              <w:t>U, besøger Jørgen og Allan også professorrådet, ledergruppen og forskningsgruppelederne og senere på året institutrådet. Disse besøg bliver baggrund for et første udkast til en funktionsbeskrivelse, som vi løbende udvikler henover 2024. Desuden er det aftalt, at Jørgen, Allan og Mette inviterer alle VIP-kolleger til MUS samtaler fra februar måned. MUS samtalerne vil tage afsæt i det nyeste materiale udarbejdet af AAU.</w:t>
            </w:r>
          </w:p>
          <w:p w14:paraId="3A73C27E" w14:textId="3AC5D727" w:rsidR="0093693B" w:rsidRDefault="003444B7" w:rsidP="00047496">
            <w:pPr>
              <w:pStyle w:val="Listeafsnit"/>
              <w:numPr>
                <w:ilvl w:val="0"/>
                <w:numId w:val="9"/>
              </w:numPr>
              <w:ind w:left="360"/>
              <w:contextualSpacing/>
              <w:jc w:val="both"/>
              <w:rPr>
                <w:rStyle w:val="Svagfremhvning"/>
              </w:rPr>
            </w:pPr>
            <w:r>
              <w:rPr>
                <w:rStyle w:val="Svagfremhvning"/>
              </w:rPr>
              <w:t>Status på udpegning af AC TAP-repræsentant som afløser for Torben Haugaard Jensen og udpegning af VIP-repræsentant som afløser for Jørgen Stamhus</w:t>
            </w:r>
            <w:r w:rsidR="0093693B">
              <w:rPr>
                <w:rStyle w:val="Svagfremhvning"/>
              </w:rPr>
              <w:t>.</w:t>
            </w:r>
            <w:r>
              <w:rPr>
                <w:rStyle w:val="Svagfremhvning"/>
              </w:rPr>
              <w:t xml:space="preserve"> </w:t>
            </w:r>
          </w:p>
          <w:p w14:paraId="0CFAF1D9" w14:textId="77777777" w:rsidR="00B327AB" w:rsidRDefault="0093693B" w:rsidP="004A0258">
            <w:pPr>
              <w:pStyle w:val="Listeafsnit"/>
              <w:numPr>
                <w:ilvl w:val="0"/>
                <w:numId w:val="9"/>
              </w:numPr>
              <w:ind w:left="360"/>
              <w:contextualSpacing/>
              <w:jc w:val="both"/>
              <w:rPr>
                <w:rStyle w:val="Svagfremhvning"/>
              </w:rPr>
            </w:pPr>
            <w:r>
              <w:rPr>
                <w:rStyle w:val="Svagfremhvning"/>
              </w:rPr>
              <w:t xml:space="preserve">Status på tilbagemelding til Rasmus Antoft om, hvad han skal lægge særlig vægt på, når han deltager på medarbejdermøde d. 29. februar 2024 og giver status på forløbet omkring tidligere AAUBS-institutleder -og vice-institutleder. </w:t>
            </w:r>
          </w:p>
          <w:p w14:paraId="1A682FA9" w14:textId="6BADB836" w:rsidR="0093693B" w:rsidRDefault="00B327AB" w:rsidP="004A0258">
            <w:pPr>
              <w:pStyle w:val="Listeafsnit"/>
              <w:numPr>
                <w:ilvl w:val="0"/>
                <w:numId w:val="9"/>
              </w:numPr>
              <w:ind w:left="360"/>
              <w:contextualSpacing/>
              <w:jc w:val="both"/>
              <w:rPr>
                <w:rStyle w:val="Svagfremhvning"/>
              </w:rPr>
            </w:pPr>
            <w:r>
              <w:rPr>
                <w:rStyle w:val="Svagfremhvning"/>
              </w:rPr>
              <w:t>Status på kommende institutseminar o</w:t>
            </w:r>
            <w:r w:rsidR="00FA5074">
              <w:rPr>
                <w:rStyle w:val="Svagfremhvning"/>
              </w:rPr>
              <w:t>m</w:t>
            </w:r>
            <w:r>
              <w:rPr>
                <w:rStyle w:val="Svagfremhvning"/>
              </w:rPr>
              <w:t xml:space="preserve"> AI i vores uddannelser, administration og forskning. Den 25. april 2024 afholder vi det næste institutseminar</w:t>
            </w:r>
            <w:r w:rsidR="000C5D74">
              <w:rPr>
                <w:rStyle w:val="Svagfremhvning"/>
              </w:rPr>
              <w:t xml:space="preserve"> på Innovate</w:t>
            </w:r>
            <w:r>
              <w:rPr>
                <w:rStyle w:val="Svagfremhvning"/>
              </w:rPr>
              <w:t xml:space="preserve"> med fokus på AI, hvor Mette</w:t>
            </w:r>
            <w:r w:rsidR="000C5D74">
              <w:rPr>
                <w:rStyle w:val="Svagfremhvning"/>
              </w:rPr>
              <w:t xml:space="preserve"> Vinther, Kristian Nielsen, Jacob Holm, Pernille Gjerløv, Birgitte Egeskov og Roman </w:t>
            </w:r>
            <w:r w:rsidR="00205687">
              <w:rPr>
                <w:rStyle w:val="Svagfremhvning"/>
              </w:rPr>
              <w:t>Jurowetzki</w:t>
            </w:r>
            <w:r w:rsidR="000C5D74">
              <w:rPr>
                <w:rStyle w:val="Svagfremhvning"/>
              </w:rPr>
              <w:t xml:space="preserve"> vil facilitere en dag, hvor vi i fællesskaber udforsker og diskuterer fordele, ulemper og potentiale ved at tænke generativ AI ind i løsningen af vores kerneopgaver i forhold til uddannelse, forskning og administration. Dagen vil være en blanding af oplæg og dernæst diskussioner i mindre grupper, hvor kolleger vil få mulighed til at tage hul på dialogerne om, hvordan vi på konstruktiv og ansvarlig vis kan arbejde med generativ AI. Generativ AI generelt og i forhold til vores uddannelse vil være et fælles spor</w:t>
            </w:r>
            <w:r w:rsidR="00D22E78">
              <w:rPr>
                <w:rStyle w:val="Svagfremhvning"/>
              </w:rPr>
              <w:t>,</w:t>
            </w:r>
            <w:r w:rsidR="000C5D74">
              <w:rPr>
                <w:rStyle w:val="Svagfremhvning"/>
              </w:rPr>
              <w:t xml:space="preserve"> og dernæst vil vi dele os op i et administrativt spor og et forskningsspor. Dagen vil blive afsluttet med en fælles opsamling og diskussion. </w:t>
            </w:r>
          </w:p>
          <w:p w14:paraId="38FFE3D4" w14:textId="77777777" w:rsidR="00481432" w:rsidRDefault="00481432" w:rsidP="00481432">
            <w:pPr>
              <w:contextualSpacing/>
              <w:jc w:val="both"/>
              <w:rPr>
                <w:rStyle w:val="Svagfremhvning"/>
              </w:rPr>
            </w:pPr>
          </w:p>
          <w:p w14:paraId="2E905A98" w14:textId="4852E165" w:rsidR="00C649EB" w:rsidRPr="009F1CE2" w:rsidRDefault="00C649EB" w:rsidP="00FA346C">
            <w:pPr>
              <w:contextualSpacing/>
              <w:jc w:val="both"/>
              <w:rPr>
                <w:rStyle w:val="Svagfremhvning"/>
              </w:rPr>
            </w:pPr>
            <w:r>
              <w:rPr>
                <w:rStyle w:val="Svagfremhvning"/>
              </w:rPr>
              <w:t>Punktet gennemgås kun på mødet, hvis der er spørgsmål.</w:t>
            </w:r>
          </w:p>
        </w:tc>
      </w:tr>
      <w:tr w:rsidR="00C80460" w:rsidRPr="0023721A" w14:paraId="0C86CE97" w14:textId="77777777" w:rsidTr="002424F0">
        <w:tc>
          <w:tcPr>
            <w:tcW w:w="9854" w:type="dxa"/>
          </w:tcPr>
          <w:p w14:paraId="7F8DE227" w14:textId="77777777" w:rsidR="00D55891" w:rsidRDefault="006C5F58" w:rsidP="00D55891">
            <w:pPr>
              <w:tabs>
                <w:tab w:val="right" w:pos="9638"/>
              </w:tabs>
              <w:spacing w:before="120" w:after="120"/>
              <w:jc w:val="both"/>
              <w:rPr>
                <w:rFonts w:cs="Arial"/>
                <w:sz w:val="18"/>
                <w:szCs w:val="18"/>
              </w:rPr>
            </w:pPr>
            <w:r w:rsidRPr="00D55891">
              <w:rPr>
                <w:rFonts w:cs="Arial"/>
                <w:sz w:val="18"/>
                <w:szCs w:val="18"/>
              </w:rPr>
              <w:t xml:space="preserve">SAMiU tog informationen </w:t>
            </w:r>
            <w:r w:rsidR="00D55891">
              <w:rPr>
                <w:rFonts w:cs="Arial"/>
                <w:sz w:val="18"/>
                <w:szCs w:val="18"/>
              </w:rPr>
              <w:t xml:space="preserve">fra ledelse og medarbejdere til efterretning. </w:t>
            </w:r>
            <w:r w:rsidR="00042A7F" w:rsidRPr="00D55891">
              <w:rPr>
                <w:rFonts w:cs="Arial"/>
                <w:sz w:val="18"/>
                <w:szCs w:val="18"/>
              </w:rPr>
              <w:t xml:space="preserve">Der er ønske om, at Rasmus Antoft på medarbejdermøde d. 29. februar 2024 </w:t>
            </w:r>
            <w:r w:rsidR="00BD2A28" w:rsidRPr="00D55891">
              <w:rPr>
                <w:rFonts w:cs="Arial"/>
                <w:sz w:val="18"/>
                <w:szCs w:val="18"/>
              </w:rPr>
              <w:t xml:space="preserve">uddyber </w:t>
            </w:r>
            <w:r w:rsidR="00BD1345" w:rsidRPr="00D55891">
              <w:rPr>
                <w:rFonts w:cs="Arial"/>
                <w:sz w:val="18"/>
                <w:szCs w:val="18"/>
              </w:rPr>
              <w:t>u</w:t>
            </w:r>
            <w:r w:rsidR="005808D3" w:rsidRPr="00D55891">
              <w:rPr>
                <w:rFonts w:cs="Arial"/>
                <w:sz w:val="18"/>
                <w:szCs w:val="18"/>
              </w:rPr>
              <w:t>dmelding</w:t>
            </w:r>
            <w:r w:rsidR="00BD1345" w:rsidRPr="00D55891">
              <w:rPr>
                <w:rFonts w:cs="Arial"/>
                <w:sz w:val="18"/>
                <w:szCs w:val="18"/>
              </w:rPr>
              <w:t>en</w:t>
            </w:r>
            <w:r w:rsidR="005808D3" w:rsidRPr="00D55891">
              <w:rPr>
                <w:rFonts w:cs="Arial"/>
                <w:sz w:val="18"/>
                <w:szCs w:val="18"/>
              </w:rPr>
              <w:t xml:space="preserve"> om</w:t>
            </w:r>
            <w:r w:rsidR="005303D0" w:rsidRPr="00D55891">
              <w:rPr>
                <w:rFonts w:cs="Arial"/>
                <w:sz w:val="18"/>
                <w:szCs w:val="18"/>
              </w:rPr>
              <w:t xml:space="preserve"> genåbning af </w:t>
            </w:r>
            <w:r w:rsidR="005808D3" w:rsidRPr="00D55891">
              <w:rPr>
                <w:rFonts w:cs="Arial"/>
                <w:sz w:val="18"/>
                <w:szCs w:val="18"/>
              </w:rPr>
              <w:t xml:space="preserve">EBA </w:t>
            </w:r>
            <w:r w:rsidR="00010366" w:rsidRPr="00D55891">
              <w:rPr>
                <w:rFonts w:cs="Arial"/>
                <w:sz w:val="18"/>
                <w:szCs w:val="18"/>
              </w:rPr>
              <w:t>bachelor</w:t>
            </w:r>
            <w:r w:rsidR="005303D0" w:rsidRPr="00D55891">
              <w:rPr>
                <w:rFonts w:cs="Arial"/>
                <w:sz w:val="18"/>
                <w:szCs w:val="18"/>
              </w:rPr>
              <w:t xml:space="preserve"> med </w:t>
            </w:r>
            <w:r w:rsidR="009F6CA7" w:rsidRPr="00D55891">
              <w:rPr>
                <w:rFonts w:cs="Arial"/>
                <w:sz w:val="18"/>
                <w:szCs w:val="18"/>
              </w:rPr>
              <w:t>info om opstart, vision</w:t>
            </w:r>
            <w:r w:rsidR="0020643B" w:rsidRPr="00D55891">
              <w:rPr>
                <w:rFonts w:cs="Arial"/>
                <w:sz w:val="18"/>
                <w:szCs w:val="18"/>
              </w:rPr>
              <w:t xml:space="preserve"> og vækstpotentiale </w:t>
            </w:r>
            <w:r w:rsidR="004549C3" w:rsidRPr="00D55891">
              <w:rPr>
                <w:rFonts w:cs="Arial"/>
                <w:sz w:val="18"/>
                <w:szCs w:val="18"/>
              </w:rPr>
              <w:t>samt uddyber A</w:t>
            </w:r>
            <w:r w:rsidR="00546447" w:rsidRPr="00D55891">
              <w:rPr>
                <w:rFonts w:cs="Arial"/>
                <w:sz w:val="18"/>
                <w:szCs w:val="18"/>
              </w:rPr>
              <w:t xml:space="preserve">AUBS’ input til </w:t>
            </w:r>
            <w:r w:rsidR="00C5610A" w:rsidRPr="00D55891">
              <w:rPr>
                <w:rFonts w:cs="Arial"/>
                <w:i/>
                <w:iCs/>
                <w:sz w:val="18"/>
                <w:szCs w:val="18"/>
              </w:rPr>
              <w:t>Viden for Verden</w:t>
            </w:r>
            <w:r w:rsidR="00C5610A" w:rsidRPr="00D55891">
              <w:rPr>
                <w:rFonts w:cs="Arial"/>
                <w:sz w:val="18"/>
                <w:szCs w:val="18"/>
              </w:rPr>
              <w:t xml:space="preserve"> målaftale </w:t>
            </w:r>
            <w:r w:rsidR="00546447" w:rsidRPr="00D55891">
              <w:rPr>
                <w:rFonts w:cs="Arial"/>
                <w:sz w:val="18"/>
                <w:szCs w:val="18"/>
              </w:rPr>
              <w:t>og sammenhæng til de andr</w:t>
            </w:r>
            <w:r w:rsidR="00DB5AEA" w:rsidRPr="00D55891">
              <w:rPr>
                <w:rFonts w:cs="Arial"/>
                <w:sz w:val="18"/>
                <w:szCs w:val="18"/>
              </w:rPr>
              <w:t xml:space="preserve">e institutter. </w:t>
            </w:r>
          </w:p>
          <w:p w14:paraId="369EFE19" w14:textId="67A9FE4E" w:rsidR="00305240" w:rsidRPr="00C80D67" w:rsidRDefault="00E87491" w:rsidP="00D55891">
            <w:pPr>
              <w:tabs>
                <w:tab w:val="right" w:pos="9638"/>
              </w:tabs>
              <w:spacing w:before="120" w:after="120"/>
              <w:jc w:val="both"/>
              <w:rPr>
                <w:rFonts w:cs="Arial"/>
                <w:szCs w:val="20"/>
              </w:rPr>
            </w:pPr>
            <w:r w:rsidRPr="00D55891">
              <w:rPr>
                <w:rFonts w:cs="Arial"/>
                <w:sz w:val="18"/>
                <w:szCs w:val="18"/>
              </w:rPr>
              <w:t>Dertil kommer</w:t>
            </w:r>
            <w:r w:rsidR="00D3779F" w:rsidRPr="00D55891">
              <w:rPr>
                <w:rFonts w:cs="Arial"/>
                <w:sz w:val="18"/>
                <w:szCs w:val="18"/>
              </w:rPr>
              <w:t xml:space="preserve"> en</w:t>
            </w:r>
            <w:r w:rsidRPr="00D55891">
              <w:rPr>
                <w:rFonts w:cs="Arial"/>
                <w:sz w:val="18"/>
                <w:szCs w:val="18"/>
              </w:rPr>
              <w:t xml:space="preserve"> status på </w:t>
            </w:r>
            <w:r w:rsidR="00115210" w:rsidRPr="00D55891">
              <w:rPr>
                <w:rFonts w:cs="Arial"/>
                <w:sz w:val="18"/>
                <w:szCs w:val="18"/>
              </w:rPr>
              <w:t>forløbet omkring tidligere AAUBS-institutleder -og vice-institutleder.</w:t>
            </w:r>
            <w:r w:rsidR="00C304D6" w:rsidRPr="00C80D67">
              <w:rPr>
                <w:rFonts w:cs="Arial"/>
                <w:szCs w:val="20"/>
              </w:rPr>
              <w:t xml:space="preserve"> </w:t>
            </w:r>
          </w:p>
        </w:tc>
      </w:tr>
      <w:tr w:rsidR="00C80460" w:rsidRPr="00BA4CC7" w14:paraId="6CA9DAED" w14:textId="77777777" w:rsidTr="002424F0">
        <w:tc>
          <w:tcPr>
            <w:tcW w:w="9854" w:type="dxa"/>
            <w:shd w:val="clear" w:color="auto" w:fill="auto"/>
          </w:tcPr>
          <w:p w14:paraId="2AB0319A" w14:textId="77777777" w:rsidR="00C80460" w:rsidRDefault="00C80460" w:rsidP="00EC11C5">
            <w:pPr>
              <w:spacing w:before="120" w:after="120"/>
              <w:jc w:val="both"/>
              <w:rPr>
                <w:rStyle w:val="Svagfremhvning"/>
              </w:rPr>
            </w:pPr>
            <w:r w:rsidRPr="0069585B">
              <w:rPr>
                <w:rStyle w:val="Svagfremhvning"/>
              </w:rPr>
              <w:t>Opfølgning (inkl. ansvarlig og evt. deadline)</w:t>
            </w:r>
          </w:p>
          <w:p w14:paraId="707FAA01" w14:textId="0F47393D" w:rsidR="003F081C" w:rsidRPr="0069585B" w:rsidRDefault="000763FF" w:rsidP="00E873B4">
            <w:pPr>
              <w:spacing w:before="120" w:after="120"/>
              <w:jc w:val="both"/>
              <w:rPr>
                <w:rStyle w:val="Svagfremhvning"/>
              </w:rPr>
            </w:pPr>
            <w:sdt>
              <w:sdtPr>
                <w:rPr>
                  <w:i/>
                  <w:iCs/>
                  <w:color w:val="808080" w:themeColor="background1" w:themeShade="80"/>
                  <w:sz w:val="18"/>
                </w:rPr>
                <w:id w:val="-758677753"/>
                <w:placeholder>
                  <w:docPart w:val="9BD2C6A6727A441D8EDC7AAC3398D33E"/>
                </w:placeholder>
                <w:showingPlcHdr/>
              </w:sdtPr>
              <w:sdtEndPr>
                <w:rPr>
                  <w:i w:val="0"/>
                  <w:iCs w:val="0"/>
                  <w:color w:val="auto"/>
                  <w:sz w:val="20"/>
                </w:rPr>
              </w:sdtEndPr>
              <w:sdtContent>
                <w:r w:rsidR="00C80460">
                  <w:t>Skriv opfølgningspunkt(er)</w:t>
                </w:r>
              </w:sdtContent>
            </w:sdt>
            <w:r w:rsidR="00D17490">
              <w:t xml:space="preserve">: </w:t>
            </w:r>
            <w:r w:rsidR="006F1096" w:rsidRPr="00835E7C">
              <w:rPr>
                <w:sz w:val="18"/>
                <w:szCs w:val="18"/>
              </w:rPr>
              <w:t xml:space="preserve">Mette Vinther Larsen </w:t>
            </w:r>
            <w:r w:rsidR="005859B1" w:rsidRPr="00835E7C">
              <w:rPr>
                <w:sz w:val="18"/>
                <w:szCs w:val="18"/>
              </w:rPr>
              <w:t xml:space="preserve">videregiver </w:t>
            </w:r>
            <w:r w:rsidR="006F1096" w:rsidRPr="00835E7C">
              <w:rPr>
                <w:sz w:val="18"/>
                <w:szCs w:val="18"/>
              </w:rPr>
              <w:t>input</w:t>
            </w:r>
            <w:r w:rsidR="006E4588" w:rsidRPr="00835E7C">
              <w:rPr>
                <w:sz w:val="18"/>
                <w:szCs w:val="18"/>
              </w:rPr>
              <w:t xml:space="preserve"> til medarbejdermøde d. 29. februar 2024 </w:t>
            </w:r>
            <w:r w:rsidR="006F1096" w:rsidRPr="00835E7C">
              <w:rPr>
                <w:sz w:val="18"/>
                <w:szCs w:val="18"/>
              </w:rPr>
              <w:t xml:space="preserve">til Rasmus </w:t>
            </w:r>
            <w:r w:rsidR="006E4588" w:rsidRPr="00835E7C">
              <w:rPr>
                <w:sz w:val="18"/>
                <w:szCs w:val="18"/>
              </w:rPr>
              <w:t>Antoft.</w:t>
            </w:r>
          </w:p>
        </w:tc>
      </w:tr>
      <w:tr w:rsidR="00785EBB" w:rsidRPr="00BA4CC7" w14:paraId="61772103" w14:textId="77777777" w:rsidTr="00313365">
        <w:tc>
          <w:tcPr>
            <w:tcW w:w="9854" w:type="dxa"/>
            <w:shd w:val="clear" w:color="auto" w:fill="DBE5F1" w:themeFill="accent1" w:themeFillTint="33"/>
          </w:tcPr>
          <w:p w14:paraId="44BB534A" w14:textId="7A57B39B" w:rsidR="00785EBB" w:rsidRPr="00DD0F28" w:rsidRDefault="00DD0F28" w:rsidP="00EC11C5">
            <w:pPr>
              <w:spacing w:before="120" w:after="120"/>
              <w:jc w:val="both"/>
              <w:rPr>
                <w:rStyle w:val="Svagfremhvning"/>
              </w:rPr>
            </w:pPr>
            <w:r w:rsidRPr="00DD0F28">
              <w:rPr>
                <w:rFonts w:eastAsiaTheme="majorEastAsia" w:cstheme="majorBidi"/>
                <w:b/>
                <w:szCs w:val="32"/>
              </w:rPr>
              <w:t>3.</w:t>
            </w:r>
            <w:r w:rsidR="00C5514A">
              <w:rPr>
                <w:rFonts w:eastAsiaTheme="majorEastAsia" w:cstheme="majorBidi"/>
                <w:b/>
                <w:szCs w:val="32"/>
              </w:rPr>
              <w:t xml:space="preserve"> </w:t>
            </w:r>
            <w:r w:rsidR="003444B7">
              <w:rPr>
                <w:rFonts w:eastAsiaTheme="majorEastAsia" w:cstheme="majorBidi"/>
                <w:b/>
                <w:szCs w:val="32"/>
              </w:rPr>
              <w:t xml:space="preserve">Drøftelse af resultaterne fra AAU trivselsmåling </w:t>
            </w:r>
            <w:r w:rsidR="00165C23" w:rsidRPr="00165C23">
              <w:rPr>
                <w:rFonts w:eastAsiaTheme="majorEastAsia" w:cstheme="majorBidi"/>
                <w:b/>
                <w:szCs w:val="32"/>
              </w:rPr>
              <w:t>(årshjul)</w:t>
            </w:r>
            <w:r w:rsidR="007807EA">
              <w:rPr>
                <w:rFonts w:eastAsiaTheme="majorEastAsia" w:cstheme="majorBidi"/>
                <w:b/>
                <w:szCs w:val="32"/>
              </w:rPr>
              <w:t xml:space="preserve"> </w:t>
            </w:r>
            <w:r w:rsidR="007807EA" w:rsidRPr="007807EA">
              <w:rPr>
                <w:rFonts w:eastAsiaTheme="majorEastAsia" w:cstheme="majorBidi"/>
                <w:b/>
                <w:szCs w:val="32"/>
              </w:rPr>
              <w:t>(15 min)</w:t>
            </w:r>
          </w:p>
        </w:tc>
      </w:tr>
      <w:tr w:rsidR="00785EBB" w:rsidRPr="00BA4CC7" w14:paraId="2251A90A" w14:textId="77777777" w:rsidTr="002424F0">
        <w:tc>
          <w:tcPr>
            <w:tcW w:w="9854" w:type="dxa"/>
            <w:shd w:val="clear" w:color="auto" w:fill="auto"/>
          </w:tcPr>
          <w:p w14:paraId="771EEC19" w14:textId="2DC1F97C" w:rsidR="00D3394E" w:rsidRDefault="006C3B48" w:rsidP="00D3394E">
            <w:pPr>
              <w:spacing w:before="120" w:after="120"/>
              <w:jc w:val="both"/>
            </w:pPr>
            <w:r w:rsidRPr="0069585B">
              <w:rPr>
                <w:rStyle w:val="Svagfremhvning"/>
              </w:rPr>
              <w:t>Indstilling:</w:t>
            </w:r>
            <w:r>
              <w:rPr>
                <w:rStyle w:val="Svagfremhvning"/>
              </w:rPr>
              <w:t xml:space="preserve"> </w:t>
            </w:r>
            <w:r w:rsidRPr="003444B7">
              <w:rPr>
                <w:rStyle w:val="Svagfremhvning"/>
              </w:rPr>
              <w:t xml:space="preserve">Drøftelse af resultaterne fra AAUBS </w:t>
            </w:r>
            <w:r>
              <w:rPr>
                <w:rStyle w:val="Svagfremhvning"/>
              </w:rPr>
              <w:t>trivselsmåling</w:t>
            </w:r>
            <w:r w:rsidR="00D3394E">
              <w:rPr>
                <w:rStyle w:val="Svagfremhvning"/>
              </w:rPr>
              <w:t xml:space="preserve"> og </w:t>
            </w:r>
            <w:r w:rsidR="00D3394E" w:rsidRPr="00CA7AD1">
              <w:rPr>
                <w:rStyle w:val="Svagfremhvning"/>
              </w:rPr>
              <w:t xml:space="preserve">evt. opmærksomhedspunkter i forhold til </w:t>
            </w:r>
            <w:r w:rsidR="00FD37BB">
              <w:rPr>
                <w:rStyle w:val="Svagfremhvning"/>
              </w:rPr>
              <w:t xml:space="preserve">trivsel. </w:t>
            </w:r>
            <w:r w:rsidR="00D3394E">
              <w:t xml:space="preserve"> </w:t>
            </w:r>
          </w:p>
          <w:p w14:paraId="63432790" w14:textId="733669DE" w:rsidR="00D3394E" w:rsidRPr="00E873B4" w:rsidRDefault="00FD3EB6" w:rsidP="000679AF">
            <w:pPr>
              <w:spacing w:before="120" w:after="120"/>
              <w:jc w:val="both"/>
              <w:rPr>
                <w:rStyle w:val="Svagfremhvning"/>
                <w:rFonts w:cs="Arial"/>
                <w:bCs/>
                <w:i w:val="0"/>
                <w:iCs w:val="0"/>
                <w:color w:val="auto"/>
                <w:sz w:val="20"/>
                <w:szCs w:val="20"/>
              </w:rPr>
            </w:pPr>
            <w:r w:rsidRPr="0023721A">
              <w:rPr>
                <w:rStyle w:val="Svagfremhvning"/>
              </w:rPr>
              <w:t xml:space="preserve">Vi har endnu ikke modtaget </w:t>
            </w:r>
            <w:r>
              <w:rPr>
                <w:rStyle w:val="Svagfremhvning"/>
              </w:rPr>
              <w:t>resultaterne fra AAU trivselsmåling. I tilfælde af, at vi ikke</w:t>
            </w:r>
            <w:r w:rsidR="0084231B">
              <w:rPr>
                <w:rStyle w:val="Svagfremhvning"/>
              </w:rPr>
              <w:t xml:space="preserve"> </w:t>
            </w:r>
            <w:r w:rsidR="00441F35">
              <w:rPr>
                <w:rStyle w:val="Svagfremhvning"/>
              </w:rPr>
              <w:t xml:space="preserve">får resultaterne inden mødet, </w:t>
            </w:r>
            <w:r w:rsidR="00C31AE8">
              <w:rPr>
                <w:rStyle w:val="Svagfremhvning"/>
              </w:rPr>
              <w:t xml:space="preserve">vil vi på mødet tage en løs </w:t>
            </w:r>
            <w:r w:rsidR="00647DA4">
              <w:rPr>
                <w:rStyle w:val="Svagfremhvning"/>
              </w:rPr>
              <w:t xml:space="preserve">drøftelse af </w:t>
            </w:r>
            <w:r w:rsidR="00C31AE8">
              <w:rPr>
                <w:rStyle w:val="Svagfremhvning"/>
              </w:rPr>
              <w:t xml:space="preserve">trivsel på </w:t>
            </w:r>
            <w:r w:rsidR="004E0CD2">
              <w:rPr>
                <w:rStyle w:val="Svagfremhvning"/>
              </w:rPr>
              <w:t xml:space="preserve">AAUBS baseret på SAMiU -medlemmernes fornemmelse og snak </w:t>
            </w:r>
            <w:r w:rsidR="009E3833">
              <w:rPr>
                <w:rStyle w:val="Svagfremhvning"/>
              </w:rPr>
              <w:t xml:space="preserve">med kollegaer. </w:t>
            </w:r>
            <w:r w:rsidR="004E0CD2">
              <w:rPr>
                <w:rStyle w:val="Svagfremhvning"/>
              </w:rPr>
              <w:t>Selve drøftelsen af re</w:t>
            </w:r>
            <w:r w:rsidR="006B3F46">
              <w:rPr>
                <w:rStyle w:val="Svagfremhvning"/>
              </w:rPr>
              <w:t xml:space="preserve">sultaterne fra trivselsmålingen udskydes til </w:t>
            </w:r>
            <w:r w:rsidR="00BE6696">
              <w:rPr>
                <w:rStyle w:val="Svagfremhvning"/>
              </w:rPr>
              <w:t>SAMiU møde d. 4. marts 2024</w:t>
            </w:r>
            <w:r w:rsidR="006B3F46">
              <w:rPr>
                <w:rStyle w:val="Svagfremhvning"/>
              </w:rPr>
              <w:t>.</w:t>
            </w:r>
          </w:p>
        </w:tc>
      </w:tr>
      <w:tr w:rsidR="00FA346C" w:rsidRPr="00BA4CC7" w14:paraId="0EE20710" w14:textId="77777777" w:rsidTr="002424F0">
        <w:tc>
          <w:tcPr>
            <w:tcW w:w="9854" w:type="dxa"/>
            <w:shd w:val="clear" w:color="auto" w:fill="auto"/>
          </w:tcPr>
          <w:p w14:paraId="7C1E95A3" w14:textId="2B53607A" w:rsidR="0020264A" w:rsidRDefault="00A70FF9" w:rsidP="00CB7520">
            <w:pPr>
              <w:spacing w:before="120" w:after="120"/>
              <w:jc w:val="both"/>
              <w:rPr>
                <w:sz w:val="18"/>
                <w:szCs w:val="18"/>
              </w:rPr>
            </w:pPr>
            <w:r w:rsidRPr="00835E7C">
              <w:rPr>
                <w:sz w:val="18"/>
                <w:szCs w:val="18"/>
              </w:rPr>
              <w:t xml:space="preserve">SAMiU drøftede resultaterne fra AAU trivselsmåling </w:t>
            </w:r>
            <w:r w:rsidR="00126750" w:rsidRPr="00835E7C">
              <w:rPr>
                <w:sz w:val="18"/>
                <w:szCs w:val="18"/>
              </w:rPr>
              <w:t xml:space="preserve">2023, </w:t>
            </w:r>
            <w:r w:rsidR="00CB7520">
              <w:rPr>
                <w:sz w:val="18"/>
                <w:szCs w:val="18"/>
              </w:rPr>
              <w:t xml:space="preserve">hvor AAUBS ligger på niveau med gennemsnittet for SSH på flere af undersøgelsens områder, hvilket vurderes at være tilfredsstillende. Men trivselsmålingen viser følgende opmærksomhedspunkter, som </w:t>
            </w:r>
            <w:r w:rsidR="00DF0605">
              <w:rPr>
                <w:sz w:val="18"/>
                <w:szCs w:val="18"/>
              </w:rPr>
              <w:t xml:space="preserve">ledelsen og SAMiU ser med stor </w:t>
            </w:r>
            <w:r w:rsidR="00DF325B">
              <w:rPr>
                <w:sz w:val="18"/>
                <w:szCs w:val="18"/>
              </w:rPr>
              <w:t xml:space="preserve">alvor og bekymring </w:t>
            </w:r>
            <w:r w:rsidR="00DF0605">
              <w:rPr>
                <w:sz w:val="18"/>
                <w:szCs w:val="18"/>
              </w:rPr>
              <w:t xml:space="preserve">på og drøftede på mødet </w:t>
            </w:r>
            <w:r w:rsidR="00CB7520">
              <w:rPr>
                <w:sz w:val="18"/>
                <w:szCs w:val="18"/>
              </w:rPr>
              <w:t>i forhold til</w:t>
            </w:r>
            <w:r w:rsidR="0020264A">
              <w:rPr>
                <w:sz w:val="18"/>
                <w:szCs w:val="18"/>
              </w:rPr>
              <w:t xml:space="preserve"> indsatser: </w:t>
            </w:r>
          </w:p>
          <w:p w14:paraId="3ABDEFDC" w14:textId="02EE5046" w:rsidR="001F7632" w:rsidRDefault="0020264A" w:rsidP="00122A3C">
            <w:pPr>
              <w:pStyle w:val="Listeafsnit"/>
              <w:numPr>
                <w:ilvl w:val="0"/>
                <w:numId w:val="30"/>
              </w:numPr>
              <w:spacing w:before="120"/>
              <w:jc w:val="both"/>
              <w:rPr>
                <w:sz w:val="18"/>
                <w:szCs w:val="18"/>
              </w:rPr>
            </w:pPr>
            <w:r>
              <w:rPr>
                <w:sz w:val="18"/>
                <w:szCs w:val="18"/>
              </w:rPr>
              <w:lastRenderedPageBreak/>
              <w:t>Stresssymptomer i forbindelse med dit arbejde</w:t>
            </w:r>
            <w:r w:rsidR="00122A3C">
              <w:rPr>
                <w:sz w:val="18"/>
                <w:szCs w:val="18"/>
              </w:rPr>
              <w:t xml:space="preserve">. </w:t>
            </w:r>
            <w:r>
              <w:rPr>
                <w:sz w:val="18"/>
                <w:szCs w:val="18"/>
              </w:rPr>
              <w:t>25% af medarbejderne angiver, at de ”meget ofte” eller ”ofte” oplever stresssymptomer i forbindelse med arbejdet. Flere af de adspurgte indikere</w:t>
            </w:r>
            <w:r w:rsidR="006A63E6">
              <w:rPr>
                <w:sz w:val="18"/>
                <w:szCs w:val="18"/>
              </w:rPr>
              <w:t xml:space="preserve">r desuden, at </w:t>
            </w:r>
            <w:r>
              <w:rPr>
                <w:sz w:val="18"/>
                <w:szCs w:val="18"/>
              </w:rPr>
              <w:t>de ikke har talt med nogle om det.</w:t>
            </w:r>
            <w:r w:rsidR="001F7632">
              <w:rPr>
                <w:sz w:val="18"/>
                <w:szCs w:val="18"/>
              </w:rPr>
              <w:t xml:space="preserve"> </w:t>
            </w:r>
          </w:p>
          <w:p w14:paraId="27583DFC" w14:textId="2E72ACE1" w:rsidR="00DA0AD4" w:rsidRDefault="001F7632" w:rsidP="005B1709">
            <w:pPr>
              <w:pStyle w:val="Listeafsnit"/>
              <w:spacing w:before="120"/>
              <w:ind w:left="820"/>
              <w:jc w:val="both"/>
              <w:rPr>
                <w:sz w:val="18"/>
                <w:szCs w:val="18"/>
              </w:rPr>
            </w:pPr>
            <w:r>
              <w:rPr>
                <w:sz w:val="18"/>
                <w:szCs w:val="18"/>
              </w:rPr>
              <w:t>TR kunne på mødet oplyse, at de</w:t>
            </w:r>
            <w:r w:rsidR="006A63E6">
              <w:rPr>
                <w:sz w:val="18"/>
                <w:szCs w:val="18"/>
              </w:rPr>
              <w:t xml:space="preserve"> </w:t>
            </w:r>
            <w:r>
              <w:rPr>
                <w:sz w:val="18"/>
                <w:szCs w:val="18"/>
              </w:rPr>
              <w:t>oplever et stigende antal henvendelser fra kollegaer omkring stress</w:t>
            </w:r>
            <w:r w:rsidR="006A63E6">
              <w:rPr>
                <w:sz w:val="18"/>
                <w:szCs w:val="18"/>
              </w:rPr>
              <w:t>symptomer</w:t>
            </w:r>
            <w:r>
              <w:rPr>
                <w:sz w:val="18"/>
                <w:szCs w:val="18"/>
              </w:rPr>
              <w:t xml:space="preserve"> og opfordrer til</w:t>
            </w:r>
            <w:r w:rsidR="005B1709">
              <w:rPr>
                <w:sz w:val="18"/>
                <w:szCs w:val="18"/>
              </w:rPr>
              <w:t xml:space="preserve"> tiltag</w:t>
            </w:r>
            <w:r w:rsidR="006A63E6">
              <w:rPr>
                <w:sz w:val="18"/>
                <w:szCs w:val="18"/>
              </w:rPr>
              <w:t xml:space="preserve">, der kan </w:t>
            </w:r>
            <w:r w:rsidR="00575B47">
              <w:rPr>
                <w:sz w:val="18"/>
                <w:szCs w:val="18"/>
              </w:rPr>
              <w:t xml:space="preserve">fremme større tillid mellem medarbejder og leder </w:t>
            </w:r>
            <w:r w:rsidR="005B1709">
              <w:rPr>
                <w:sz w:val="18"/>
                <w:szCs w:val="18"/>
              </w:rPr>
              <w:t>i forhold til at kunne snakke om stress</w:t>
            </w:r>
            <w:r w:rsidR="00DF325B">
              <w:rPr>
                <w:sz w:val="18"/>
                <w:szCs w:val="18"/>
              </w:rPr>
              <w:t xml:space="preserve">. </w:t>
            </w:r>
            <w:r w:rsidR="00180D58">
              <w:rPr>
                <w:sz w:val="18"/>
                <w:szCs w:val="18"/>
              </w:rPr>
              <w:t>Trivselsmålingen i</w:t>
            </w:r>
            <w:r w:rsidR="005B1709">
              <w:rPr>
                <w:sz w:val="18"/>
                <w:szCs w:val="18"/>
              </w:rPr>
              <w:t>ndikerer e</w:t>
            </w:r>
            <w:r w:rsidR="00180D58">
              <w:rPr>
                <w:sz w:val="18"/>
                <w:szCs w:val="18"/>
              </w:rPr>
              <w:t>n</w:t>
            </w:r>
            <w:r w:rsidR="005B1709">
              <w:rPr>
                <w:sz w:val="18"/>
                <w:szCs w:val="18"/>
              </w:rPr>
              <w:t xml:space="preserve"> generel lav tillid til nærmeste leder.</w:t>
            </w:r>
          </w:p>
          <w:p w14:paraId="6ED1425F" w14:textId="4E4F4FA6" w:rsidR="00055817" w:rsidRPr="00280952" w:rsidRDefault="001407E0" w:rsidP="006A63E6">
            <w:pPr>
              <w:pStyle w:val="Listeafsnit"/>
              <w:numPr>
                <w:ilvl w:val="0"/>
                <w:numId w:val="30"/>
              </w:numPr>
              <w:spacing w:before="120"/>
              <w:jc w:val="both"/>
              <w:rPr>
                <w:sz w:val="18"/>
                <w:szCs w:val="18"/>
              </w:rPr>
            </w:pPr>
            <w:r w:rsidRPr="001407E0">
              <w:rPr>
                <w:sz w:val="18"/>
                <w:szCs w:val="18"/>
              </w:rPr>
              <w:t>Mobning, chikane (anden end seksuel),</w:t>
            </w:r>
            <w:r>
              <w:rPr>
                <w:sz w:val="18"/>
                <w:szCs w:val="18"/>
              </w:rPr>
              <w:t xml:space="preserve"> </w:t>
            </w:r>
            <w:r w:rsidRPr="001407E0">
              <w:rPr>
                <w:sz w:val="18"/>
                <w:szCs w:val="18"/>
              </w:rPr>
              <w:t>diskriminerende eller grænseoverskridende adfærd i forbindelse med dit arbejde</w:t>
            </w:r>
            <w:r>
              <w:rPr>
                <w:sz w:val="18"/>
                <w:szCs w:val="18"/>
              </w:rPr>
              <w:t xml:space="preserve"> inden for de seneste 12 måneder</w:t>
            </w:r>
            <w:r w:rsidR="00122A3C">
              <w:rPr>
                <w:sz w:val="18"/>
                <w:szCs w:val="18"/>
              </w:rPr>
              <w:t xml:space="preserve">. </w:t>
            </w:r>
            <w:r w:rsidRPr="001407E0">
              <w:rPr>
                <w:sz w:val="18"/>
                <w:szCs w:val="18"/>
              </w:rPr>
              <w:t xml:space="preserve">21% af medarbejderne </w:t>
            </w:r>
            <w:r>
              <w:rPr>
                <w:sz w:val="18"/>
                <w:szCs w:val="18"/>
              </w:rPr>
              <w:t xml:space="preserve">angiver, at de ”ugeligt”, ”månedligt” eller </w:t>
            </w:r>
            <w:r w:rsidR="00575B47">
              <w:rPr>
                <w:sz w:val="18"/>
                <w:szCs w:val="18"/>
              </w:rPr>
              <w:t>”</w:t>
            </w:r>
            <w:r>
              <w:rPr>
                <w:sz w:val="18"/>
                <w:szCs w:val="18"/>
              </w:rPr>
              <w:t>af og til” har været udsat for m</w:t>
            </w:r>
            <w:r w:rsidRPr="001407E0">
              <w:rPr>
                <w:sz w:val="18"/>
                <w:szCs w:val="18"/>
              </w:rPr>
              <w:t>obning, chikane (anden end seksuel),</w:t>
            </w:r>
            <w:r>
              <w:rPr>
                <w:sz w:val="18"/>
                <w:szCs w:val="18"/>
              </w:rPr>
              <w:t xml:space="preserve"> </w:t>
            </w:r>
            <w:r w:rsidRPr="001407E0">
              <w:rPr>
                <w:sz w:val="18"/>
                <w:szCs w:val="18"/>
              </w:rPr>
              <w:t xml:space="preserve">diskriminerende eller grænseoverskridende adfærd i forbindelse med </w:t>
            </w:r>
            <w:r>
              <w:rPr>
                <w:sz w:val="18"/>
                <w:szCs w:val="18"/>
              </w:rPr>
              <w:t xml:space="preserve">arbejdet. </w:t>
            </w:r>
            <w:r w:rsidR="00055817">
              <w:rPr>
                <w:sz w:val="18"/>
                <w:szCs w:val="18"/>
              </w:rPr>
              <w:t>SAMiU foreslår, at der rettes henvendelse til</w:t>
            </w:r>
            <w:r w:rsidR="00055817" w:rsidRPr="00280952">
              <w:rPr>
                <w:sz w:val="18"/>
                <w:szCs w:val="18"/>
              </w:rPr>
              <w:t xml:space="preserve"> de folk, der har udarbejdet trivse</w:t>
            </w:r>
            <w:r w:rsidR="00055817">
              <w:rPr>
                <w:sz w:val="18"/>
                <w:szCs w:val="18"/>
              </w:rPr>
              <w:t>l</w:t>
            </w:r>
            <w:r w:rsidR="00055817" w:rsidRPr="00280952">
              <w:rPr>
                <w:sz w:val="18"/>
                <w:szCs w:val="18"/>
              </w:rPr>
              <w:t xml:space="preserve">smålingen </w:t>
            </w:r>
            <w:r w:rsidR="00055817">
              <w:rPr>
                <w:sz w:val="18"/>
                <w:szCs w:val="18"/>
              </w:rPr>
              <w:t xml:space="preserve">for uddybelse af målingens begrebsapparatet </w:t>
            </w:r>
            <w:r w:rsidR="005D1266">
              <w:rPr>
                <w:sz w:val="18"/>
                <w:szCs w:val="18"/>
              </w:rPr>
              <w:t xml:space="preserve">for </w:t>
            </w:r>
            <w:r w:rsidR="00055817">
              <w:rPr>
                <w:sz w:val="18"/>
                <w:szCs w:val="18"/>
              </w:rPr>
              <w:t xml:space="preserve">bedre forståelse af undersøgelsen og </w:t>
            </w:r>
            <w:r w:rsidR="005D1266">
              <w:rPr>
                <w:sz w:val="18"/>
                <w:szCs w:val="18"/>
              </w:rPr>
              <w:t xml:space="preserve">svarene. </w:t>
            </w:r>
            <w:r w:rsidR="00055817">
              <w:rPr>
                <w:sz w:val="18"/>
                <w:szCs w:val="18"/>
              </w:rPr>
              <w:t xml:space="preserve"> </w:t>
            </w:r>
          </w:p>
          <w:p w14:paraId="30098B51" w14:textId="2F69B53A" w:rsidR="00280952" w:rsidRDefault="005B1709" w:rsidP="00280952">
            <w:pPr>
              <w:pStyle w:val="Listeafsnit"/>
              <w:spacing w:before="120"/>
              <w:ind w:left="820"/>
              <w:jc w:val="both"/>
              <w:rPr>
                <w:sz w:val="18"/>
                <w:szCs w:val="18"/>
              </w:rPr>
            </w:pPr>
            <w:r>
              <w:rPr>
                <w:sz w:val="18"/>
                <w:szCs w:val="18"/>
              </w:rPr>
              <w:t xml:space="preserve">TR kunne på mødet oplyse, at mange af de krænkede, som </w:t>
            </w:r>
            <w:r w:rsidR="005D1266">
              <w:rPr>
                <w:sz w:val="18"/>
                <w:szCs w:val="18"/>
              </w:rPr>
              <w:t xml:space="preserve">TR taler med, </w:t>
            </w:r>
            <w:r>
              <w:rPr>
                <w:sz w:val="18"/>
                <w:szCs w:val="18"/>
              </w:rPr>
              <w:t>ofte beder TR om ikke at gå videre med henvendelsen, hvilket TR respekterer</w:t>
            </w:r>
            <w:r w:rsidR="005D1266">
              <w:rPr>
                <w:sz w:val="18"/>
                <w:szCs w:val="18"/>
              </w:rPr>
              <w:t xml:space="preserve">. TR opfordrer til </w:t>
            </w:r>
            <w:r w:rsidR="00280952">
              <w:rPr>
                <w:sz w:val="18"/>
                <w:szCs w:val="18"/>
              </w:rPr>
              <w:t xml:space="preserve">tiltag til at skabe </w:t>
            </w:r>
            <w:r w:rsidR="005D1266">
              <w:rPr>
                <w:sz w:val="18"/>
                <w:szCs w:val="18"/>
              </w:rPr>
              <w:t xml:space="preserve">større </w:t>
            </w:r>
            <w:r w:rsidR="00280952">
              <w:rPr>
                <w:sz w:val="18"/>
                <w:szCs w:val="18"/>
              </w:rPr>
              <w:t>tillid mellem medarbejder og ledelse</w:t>
            </w:r>
            <w:r w:rsidR="005D1266">
              <w:rPr>
                <w:sz w:val="18"/>
                <w:szCs w:val="18"/>
              </w:rPr>
              <w:t xml:space="preserve"> samt </w:t>
            </w:r>
            <w:r w:rsidR="00B34334">
              <w:rPr>
                <w:sz w:val="18"/>
                <w:szCs w:val="18"/>
              </w:rPr>
              <w:t xml:space="preserve">flere sociale arrangementer på instituttet, bl.a. fredagsbar, hvor medarbejderne kan mødes i et mere uformelt setup og lære hinanden bedre at kende. </w:t>
            </w:r>
          </w:p>
          <w:p w14:paraId="206E5051" w14:textId="3DFC2CD7" w:rsidR="00DA0AD4" w:rsidRDefault="00055817" w:rsidP="00DA0AD4">
            <w:pPr>
              <w:pStyle w:val="Listeafsnit"/>
              <w:spacing w:before="120"/>
              <w:ind w:left="820"/>
              <w:jc w:val="both"/>
              <w:rPr>
                <w:sz w:val="18"/>
                <w:szCs w:val="18"/>
              </w:rPr>
            </w:pPr>
            <w:r>
              <w:rPr>
                <w:sz w:val="18"/>
                <w:szCs w:val="18"/>
              </w:rPr>
              <w:t xml:space="preserve">Til at lære hinanden bedre at kende </w:t>
            </w:r>
            <w:r w:rsidR="00DA0AD4">
              <w:rPr>
                <w:sz w:val="18"/>
                <w:szCs w:val="18"/>
              </w:rPr>
              <w:t xml:space="preserve">nævnes også præsentation af medarbejdere og </w:t>
            </w:r>
            <w:r w:rsidR="005D1266">
              <w:rPr>
                <w:sz w:val="18"/>
                <w:szCs w:val="18"/>
              </w:rPr>
              <w:t xml:space="preserve">de forskellige </w:t>
            </w:r>
            <w:r w:rsidR="00DA0AD4">
              <w:rPr>
                <w:sz w:val="18"/>
                <w:szCs w:val="18"/>
              </w:rPr>
              <w:t xml:space="preserve">teams i setup a la tidligere medarbejderportrætter. </w:t>
            </w:r>
          </w:p>
          <w:p w14:paraId="633B41FB" w14:textId="3CEA4DE4" w:rsidR="001F7632" w:rsidRPr="00E66E80" w:rsidRDefault="0020264A" w:rsidP="00DA0AD4">
            <w:pPr>
              <w:pStyle w:val="Listeafsnit"/>
              <w:numPr>
                <w:ilvl w:val="0"/>
                <w:numId w:val="30"/>
              </w:numPr>
              <w:spacing w:before="120"/>
              <w:jc w:val="both"/>
              <w:rPr>
                <w:rStyle w:val="Svagfremhvning"/>
                <w:i w:val="0"/>
                <w:iCs w:val="0"/>
                <w:color w:val="auto"/>
                <w:sz w:val="20"/>
              </w:rPr>
            </w:pPr>
            <w:r w:rsidRPr="00122A3C">
              <w:rPr>
                <w:sz w:val="18"/>
                <w:szCs w:val="18"/>
              </w:rPr>
              <w:t>De internationale medarbejdere scorer lav</w:t>
            </w:r>
            <w:r w:rsidR="001407E0" w:rsidRPr="00122A3C">
              <w:rPr>
                <w:sz w:val="18"/>
                <w:szCs w:val="18"/>
              </w:rPr>
              <w:t xml:space="preserve">ere </w:t>
            </w:r>
            <w:r w:rsidRPr="00122A3C">
              <w:rPr>
                <w:sz w:val="18"/>
                <w:szCs w:val="18"/>
              </w:rPr>
              <w:t xml:space="preserve">på mange af målingens områder </w:t>
            </w:r>
            <w:r w:rsidR="00DF0605" w:rsidRPr="00122A3C">
              <w:rPr>
                <w:sz w:val="18"/>
                <w:szCs w:val="18"/>
              </w:rPr>
              <w:t>sammenlignet med</w:t>
            </w:r>
            <w:r w:rsidRPr="00122A3C">
              <w:rPr>
                <w:sz w:val="18"/>
                <w:szCs w:val="18"/>
              </w:rPr>
              <w:t xml:space="preserve"> danske kollegaer</w:t>
            </w:r>
            <w:r w:rsidR="00122A3C" w:rsidRPr="00122A3C">
              <w:rPr>
                <w:sz w:val="18"/>
                <w:szCs w:val="18"/>
              </w:rPr>
              <w:t>, hvilket påviser behovet for inklusionsindsatser</w:t>
            </w:r>
            <w:r w:rsidR="001F7632">
              <w:rPr>
                <w:sz w:val="18"/>
                <w:szCs w:val="18"/>
              </w:rPr>
              <w:t xml:space="preserve">. Som indsats nævnes on-boarding og behovet for at se on-boarding som en proces, der strækker udover de første 14 dage, </w:t>
            </w:r>
            <w:r w:rsidR="005D1266">
              <w:rPr>
                <w:sz w:val="18"/>
                <w:szCs w:val="18"/>
              </w:rPr>
              <w:t>m</w:t>
            </w:r>
            <w:r w:rsidR="001F7632">
              <w:rPr>
                <w:sz w:val="18"/>
                <w:szCs w:val="18"/>
              </w:rPr>
              <w:t xml:space="preserve">ed fokus på dagligdagen og den daglige sociale omgang med kollegaer. </w:t>
            </w:r>
          </w:p>
          <w:p w14:paraId="3F3C7F07" w14:textId="2138B8B3" w:rsidR="00912831" w:rsidRPr="00055817" w:rsidRDefault="00DF325B" w:rsidP="00DA0AD4">
            <w:pPr>
              <w:pStyle w:val="Listeafsnit"/>
              <w:numPr>
                <w:ilvl w:val="0"/>
                <w:numId w:val="30"/>
              </w:numPr>
              <w:spacing w:before="120"/>
              <w:jc w:val="both"/>
              <w:rPr>
                <w:rStyle w:val="Svagfremhvning"/>
                <w:i w:val="0"/>
                <w:iCs w:val="0"/>
                <w:color w:val="auto"/>
                <w:sz w:val="20"/>
              </w:rPr>
            </w:pPr>
            <w:r>
              <w:rPr>
                <w:sz w:val="18"/>
                <w:szCs w:val="18"/>
              </w:rPr>
              <w:t>Manglende a</w:t>
            </w:r>
            <w:r w:rsidR="00433DD4" w:rsidRPr="00433DD4">
              <w:rPr>
                <w:sz w:val="18"/>
                <w:szCs w:val="18"/>
              </w:rPr>
              <w:t xml:space="preserve">nerkendelse af arbejdet. </w:t>
            </w:r>
            <w:r w:rsidR="00433DD4">
              <w:rPr>
                <w:sz w:val="18"/>
                <w:szCs w:val="18"/>
              </w:rPr>
              <w:t xml:space="preserve">19% af medarbejderne angiver, at de ”i meget lav grad”, ”i lav grad” eller ”i mindre grad” </w:t>
            </w:r>
            <w:r w:rsidR="005D1266">
              <w:rPr>
                <w:sz w:val="18"/>
                <w:szCs w:val="18"/>
              </w:rPr>
              <w:t xml:space="preserve">bliver anerkendt og påskønnet for deres </w:t>
            </w:r>
            <w:r w:rsidR="00433DD4">
              <w:rPr>
                <w:sz w:val="18"/>
                <w:szCs w:val="18"/>
              </w:rPr>
              <w:t xml:space="preserve">arbejde. </w:t>
            </w:r>
          </w:p>
        </w:tc>
      </w:tr>
      <w:tr w:rsidR="00785EBB" w:rsidRPr="00BA4CC7" w14:paraId="0BC31C5A" w14:textId="77777777" w:rsidTr="002424F0">
        <w:tc>
          <w:tcPr>
            <w:tcW w:w="9854" w:type="dxa"/>
            <w:shd w:val="clear" w:color="auto" w:fill="auto"/>
          </w:tcPr>
          <w:p w14:paraId="31CEA36D" w14:textId="2C18E9D0" w:rsidR="00313365" w:rsidRDefault="00313365" w:rsidP="00A77D1C">
            <w:pPr>
              <w:tabs>
                <w:tab w:val="left" w:pos="5390"/>
              </w:tabs>
              <w:spacing w:before="120" w:after="120"/>
              <w:jc w:val="both"/>
              <w:rPr>
                <w:rStyle w:val="Svagfremhvning"/>
              </w:rPr>
            </w:pPr>
            <w:r w:rsidRPr="0069585B">
              <w:rPr>
                <w:rStyle w:val="Svagfremhvning"/>
              </w:rPr>
              <w:lastRenderedPageBreak/>
              <w:t>Opfølgning (inkl. ansvarlig og evt. deadline)</w:t>
            </w:r>
            <w:r w:rsidR="00A77D1C">
              <w:rPr>
                <w:rStyle w:val="Svagfremhvning"/>
              </w:rPr>
              <w:tab/>
            </w:r>
          </w:p>
          <w:p w14:paraId="08E7C809" w14:textId="1768D751" w:rsidR="00433DD4" w:rsidRDefault="000763FF" w:rsidP="00313365">
            <w:pPr>
              <w:spacing w:before="120" w:after="120"/>
              <w:jc w:val="both"/>
              <w:rPr>
                <w:sz w:val="18"/>
                <w:szCs w:val="18"/>
              </w:rPr>
            </w:pPr>
            <w:sdt>
              <w:sdtPr>
                <w:rPr>
                  <w:i/>
                  <w:iCs/>
                  <w:color w:val="808080" w:themeColor="background1" w:themeShade="80"/>
                  <w:sz w:val="18"/>
                </w:rPr>
                <w:id w:val="-1604722155"/>
                <w:placeholder>
                  <w:docPart w:val="272C0D998ECC436ABDAC7A9224DCB5A0"/>
                </w:placeholder>
                <w:showingPlcHdr/>
              </w:sdtPr>
              <w:sdtEndPr>
                <w:rPr>
                  <w:i w:val="0"/>
                  <w:iCs w:val="0"/>
                  <w:color w:val="auto"/>
                  <w:sz w:val="20"/>
                </w:rPr>
              </w:sdtEndPr>
              <w:sdtContent>
                <w:r w:rsidR="00313365">
                  <w:t>Skriv opfølgningspunkt(er)</w:t>
                </w:r>
              </w:sdtContent>
            </w:sdt>
            <w:r w:rsidR="00644BED">
              <w:t xml:space="preserve"> </w:t>
            </w:r>
            <w:r w:rsidR="00433DD4" w:rsidRPr="00433DD4">
              <w:rPr>
                <w:sz w:val="18"/>
                <w:szCs w:val="18"/>
              </w:rPr>
              <w:t xml:space="preserve">Mette Vinther Larsen præsenterer trivselsmålingen og </w:t>
            </w:r>
            <w:r w:rsidR="00433DD4">
              <w:rPr>
                <w:sz w:val="18"/>
                <w:szCs w:val="18"/>
              </w:rPr>
              <w:t xml:space="preserve">SAMiU’s drøftelse af målingen </w:t>
            </w:r>
            <w:r w:rsidR="00433DD4" w:rsidRPr="00433DD4">
              <w:rPr>
                <w:sz w:val="18"/>
                <w:szCs w:val="18"/>
              </w:rPr>
              <w:t>i den kommende fredagsmail til medarbejderne.</w:t>
            </w:r>
          </w:p>
          <w:p w14:paraId="2CC86EFA" w14:textId="1EFC4626" w:rsidR="00EB7F2B" w:rsidRDefault="00EB7F2B" w:rsidP="00EB7F2B">
            <w:pPr>
              <w:spacing w:before="120" w:after="120"/>
              <w:jc w:val="both"/>
              <w:rPr>
                <w:sz w:val="18"/>
                <w:szCs w:val="18"/>
              </w:rPr>
            </w:pPr>
            <w:r>
              <w:rPr>
                <w:sz w:val="18"/>
                <w:szCs w:val="18"/>
              </w:rPr>
              <w:t>Mette Vinther Larsen</w:t>
            </w:r>
            <w:r w:rsidR="00A77D1C">
              <w:rPr>
                <w:sz w:val="18"/>
                <w:szCs w:val="18"/>
              </w:rPr>
              <w:t xml:space="preserve">, </w:t>
            </w:r>
            <w:r w:rsidR="00A77D1C">
              <w:rPr>
                <w:sz w:val="18"/>
                <w:szCs w:val="18"/>
              </w:rPr>
              <w:t>Mie Bech og Jeanette Hvarreg</w:t>
            </w:r>
            <w:r w:rsidR="00A77D1C">
              <w:rPr>
                <w:sz w:val="18"/>
                <w:szCs w:val="18"/>
              </w:rPr>
              <w:t>aard</w:t>
            </w:r>
            <w:r>
              <w:rPr>
                <w:sz w:val="18"/>
                <w:szCs w:val="18"/>
              </w:rPr>
              <w:t xml:space="preserve"> præsenterer og drøfter resultaterne fra trivselsmålingen med medarbejderne på medarbejdermøde d. 29. februar 2024. Resultaterne deles derudover med medarbejderne på tavlen i FIB 11</w:t>
            </w:r>
          </w:p>
          <w:p w14:paraId="43FA14EE" w14:textId="0EFB2534" w:rsidR="00EB7F2B" w:rsidRDefault="00EB7F2B" w:rsidP="00834F94">
            <w:pPr>
              <w:spacing w:before="120" w:after="120"/>
              <w:jc w:val="both"/>
              <w:rPr>
                <w:sz w:val="18"/>
                <w:szCs w:val="18"/>
              </w:rPr>
            </w:pPr>
            <w:r w:rsidRPr="00EB7F2B">
              <w:rPr>
                <w:sz w:val="18"/>
                <w:szCs w:val="18"/>
              </w:rPr>
              <w:t>Staff manager</w:t>
            </w:r>
            <w:r>
              <w:rPr>
                <w:sz w:val="18"/>
                <w:szCs w:val="18"/>
              </w:rPr>
              <w:t>s</w:t>
            </w:r>
            <w:r w:rsidRPr="00EB7F2B">
              <w:rPr>
                <w:sz w:val="18"/>
                <w:szCs w:val="18"/>
              </w:rPr>
              <w:t xml:space="preserve"> drøfter </w:t>
            </w:r>
            <w:r>
              <w:rPr>
                <w:sz w:val="18"/>
                <w:szCs w:val="18"/>
              </w:rPr>
              <w:t xml:space="preserve">resultaterne med </w:t>
            </w:r>
            <w:r w:rsidRPr="00EB7F2B">
              <w:rPr>
                <w:sz w:val="18"/>
                <w:szCs w:val="18"/>
              </w:rPr>
              <w:t>forskningsgrupperne</w:t>
            </w:r>
            <w:r w:rsidR="00896F7F">
              <w:rPr>
                <w:sz w:val="18"/>
                <w:szCs w:val="18"/>
              </w:rPr>
              <w:t xml:space="preserve">. </w:t>
            </w:r>
          </w:p>
          <w:p w14:paraId="060BD838" w14:textId="35DEC32C" w:rsidR="00EB7F2B" w:rsidRPr="00EB7F2B" w:rsidRDefault="00EB7F2B" w:rsidP="00896F7F">
            <w:pPr>
              <w:spacing w:before="120"/>
              <w:jc w:val="both"/>
              <w:rPr>
                <w:sz w:val="18"/>
                <w:szCs w:val="18"/>
              </w:rPr>
            </w:pPr>
            <w:r>
              <w:rPr>
                <w:sz w:val="18"/>
                <w:szCs w:val="18"/>
              </w:rPr>
              <w:t xml:space="preserve">Mie Bech drøfter resultaterne med administrationen. </w:t>
            </w:r>
          </w:p>
          <w:p w14:paraId="5F604850" w14:textId="16556ECB" w:rsidR="00DE790A" w:rsidRPr="00896F7F" w:rsidRDefault="00896F7F" w:rsidP="00896F7F">
            <w:pPr>
              <w:spacing w:before="120" w:after="120"/>
              <w:jc w:val="both"/>
              <w:rPr>
                <w:rStyle w:val="Svagfremhvning"/>
                <w:i w:val="0"/>
                <w:iCs w:val="0"/>
                <w:color w:val="auto"/>
                <w:szCs w:val="18"/>
              </w:rPr>
            </w:pPr>
            <w:r>
              <w:rPr>
                <w:sz w:val="18"/>
                <w:szCs w:val="18"/>
              </w:rPr>
              <w:t xml:space="preserve">Dialogen med medarbejderne på medarbejdermødet, </w:t>
            </w:r>
            <w:r w:rsidR="00DF325B">
              <w:rPr>
                <w:sz w:val="18"/>
                <w:szCs w:val="18"/>
              </w:rPr>
              <w:t xml:space="preserve">i </w:t>
            </w:r>
            <w:r>
              <w:rPr>
                <w:sz w:val="18"/>
                <w:szCs w:val="18"/>
              </w:rPr>
              <w:t>forskningsgrupperne og administration skal danne rammen for den psykiske APV, som er planlagt til at finde sted</w:t>
            </w:r>
            <w:r w:rsidR="00DF325B">
              <w:t xml:space="preserve"> efter den</w:t>
            </w:r>
            <w:r w:rsidR="00DF325B" w:rsidRPr="00DF325B">
              <w:rPr>
                <w:sz w:val="18"/>
                <w:szCs w:val="18"/>
              </w:rPr>
              <w:t xml:space="preserve"> fysiske rundering</w:t>
            </w:r>
            <w:r w:rsidR="00DF325B">
              <w:rPr>
                <w:sz w:val="18"/>
                <w:szCs w:val="18"/>
              </w:rPr>
              <w:t xml:space="preserve">, som finder sted d. 15. april 2024. </w:t>
            </w:r>
            <w:r w:rsidR="00433DD4" w:rsidRPr="00896F7F">
              <w:rPr>
                <w:sz w:val="18"/>
                <w:szCs w:val="18"/>
              </w:rPr>
              <w:t xml:space="preserve"> </w:t>
            </w:r>
          </w:p>
        </w:tc>
      </w:tr>
      <w:tr w:rsidR="00385E78" w:rsidRPr="00BA4CC7" w14:paraId="545FFA4D" w14:textId="77777777" w:rsidTr="009A768A">
        <w:tc>
          <w:tcPr>
            <w:tcW w:w="9854" w:type="dxa"/>
            <w:shd w:val="clear" w:color="auto" w:fill="DBE5F1" w:themeFill="accent1" w:themeFillTint="33"/>
          </w:tcPr>
          <w:p w14:paraId="64ACCDCC" w14:textId="2BC37460" w:rsidR="00385E78" w:rsidRPr="0069585B" w:rsidRDefault="00EE5B93" w:rsidP="00EC11C5">
            <w:pPr>
              <w:spacing w:before="120" w:after="120"/>
              <w:jc w:val="both"/>
              <w:rPr>
                <w:rStyle w:val="Svagfremhvning"/>
              </w:rPr>
            </w:pPr>
            <w:r>
              <w:rPr>
                <w:rFonts w:eastAsiaTheme="majorEastAsia" w:cstheme="majorBidi"/>
                <w:b/>
                <w:szCs w:val="32"/>
              </w:rPr>
              <w:t>4</w:t>
            </w:r>
            <w:r w:rsidR="009A768A" w:rsidRPr="009A768A">
              <w:rPr>
                <w:rFonts w:eastAsiaTheme="majorEastAsia" w:cstheme="majorBidi"/>
                <w:b/>
                <w:szCs w:val="32"/>
              </w:rPr>
              <w:t xml:space="preserve">. </w:t>
            </w:r>
            <w:r w:rsidR="003444B7" w:rsidRPr="003444B7">
              <w:rPr>
                <w:rFonts w:eastAsiaTheme="majorEastAsia" w:cstheme="majorBidi"/>
                <w:b/>
                <w:szCs w:val="32"/>
              </w:rPr>
              <w:t>Drøftelse af Ph.d. programledelse (punkt fra SAMiU møde d. 30. november 2023)</w:t>
            </w:r>
            <w:r w:rsidR="007807EA">
              <w:rPr>
                <w:rFonts w:eastAsiaTheme="majorEastAsia" w:cstheme="majorBidi"/>
                <w:b/>
                <w:szCs w:val="32"/>
              </w:rPr>
              <w:t xml:space="preserve"> </w:t>
            </w:r>
            <w:r w:rsidR="007807EA" w:rsidRPr="007807EA">
              <w:rPr>
                <w:rFonts w:eastAsiaTheme="majorEastAsia" w:cstheme="majorBidi"/>
                <w:b/>
                <w:szCs w:val="32"/>
              </w:rPr>
              <w:t>(15 min)</w:t>
            </w:r>
          </w:p>
        </w:tc>
      </w:tr>
      <w:tr w:rsidR="009B4E2C" w:rsidRPr="002F4B34" w14:paraId="752716EB" w14:textId="77777777" w:rsidTr="002424F0">
        <w:tc>
          <w:tcPr>
            <w:tcW w:w="9854" w:type="dxa"/>
            <w:shd w:val="clear" w:color="auto" w:fill="auto"/>
          </w:tcPr>
          <w:p w14:paraId="1DC5097C" w14:textId="77777777" w:rsidR="009B4E2C" w:rsidRDefault="00C649EB" w:rsidP="009B4E2C">
            <w:pPr>
              <w:spacing w:after="0" w:line="276" w:lineRule="auto"/>
              <w:rPr>
                <w:rStyle w:val="Svagfremhvning"/>
                <w:bCs/>
              </w:rPr>
            </w:pPr>
            <w:r>
              <w:rPr>
                <w:rStyle w:val="Svagfremhvning"/>
                <w:bCs/>
              </w:rPr>
              <w:t xml:space="preserve">Bilag: </w:t>
            </w:r>
            <w:r w:rsidR="009B4E2C">
              <w:rPr>
                <w:rStyle w:val="Svagfremhvning"/>
                <w:bCs/>
              </w:rPr>
              <w:t xml:space="preserve"> </w:t>
            </w:r>
            <w:r w:rsidRPr="00C649EB">
              <w:rPr>
                <w:rStyle w:val="Svagfremhvning"/>
                <w:bCs/>
              </w:rPr>
              <w:t>Proces for forlængelse af ph.d.-studerende på AAU Business School</w:t>
            </w:r>
          </w:p>
          <w:p w14:paraId="4F4DC262" w14:textId="76554AF8" w:rsidR="00C649EB" w:rsidRPr="006E38CF" w:rsidRDefault="00C649EB" w:rsidP="009B4E2C">
            <w:pPr>
              <w:spacing w:after="0" w:line="276" w:lineRule="auto"/>
              <w:rPr>
                <w:rStyle w:val="Svagfremhvning"/>
                <w:i w:val="0"/>
                <w:iCs w:val="0"/>
              </w:rPr>
            </w:pPr>
            <w:r>
              <w:rPr>
                <w:rStyle w:val="Svagfremhvning"/>
                <w:bCs/>
              </w:rPr>
              <w:t>Bilag: Notat om ”</w:t>
            </w:r>
            <w:r w:rsidRPr="00C649EB">
              <w:rPr>
                <w:rStyle w:val="Svagfremhvning"/>
                <w:bCs/>
              </w:rPr>
              <w:t>Seminars for progress</w:t>
            </w:r>
            <w:r>
              <w:rPr>
                <w:rStyle w:val="Svagfremhvning"/>
                <w:bCs/>
              </w:rPr>
              <w:t>”</w:t>
            </w:r>
          </w:p>
        </w:tc>
      </w:tr>
      <w:tr w:rsidR="009B4E2C" w:rsidRPr="002F4B34" w14:paraId="4E1B048B" w14:textId="77777777" w:rsidTr="002424F0">
        <w:tc>
          <w:tcPr>
            <w:tcW w:w="9854" w:type="dxa"/>
            <w:shd w:val="clear" w:color="auto" w:fill="auto"/>
          </w:tcPr>
          <w:p w14:paraId="2C8E8CFB" w14:textId="77777777" w:rsidR="00C649EB" w:rsidRDefault="009B4E2C" w:rsidP="00C649EB">
            <w:pPr>
              <w:spacing w:after="0"/>
              <w:contextualSpacing/>
              <w:jc w:val="both"/>
              <w:rPr>
                <w:rStyle w:val="Svagfremhvning"/>
              </w:rPr>
            </w:pPr>
            <w:r w:rsidRPr="003F2F5F">
              <w:rPr>
                <w:rStyle w:val="Svagfremhvning"/>
                <w:i w:val="0"/>
                <w:iCs w:val="0"/>
                <w:color w:val="auto"/>
                <w:szCs w:val="21"/>
              </w:rPr>
              <w:t xml:space="preserve"> </w:t>
            </w:r>
            <w:r w:rsidR="004E076D" w:rsidRPr="003F2F5F">
              <w:rPr>
                <w:rStyle w:val="Svagfremhvning"/>
                <w:szCs w:val="21"/>
              </w:rPr>
              <w:t xml:space="preserve">Indstilling: </w:t>
            </w:r>
            <w:r w:rsidR="00C649EB">
              <w:rPr>
                <w:rStyle w:val="Svagfremhvning"/>
                <w:szCs w:val="21"/>
              </w:rPr>
              <w:t>Drøftelse af t</w:t>
            </w:r>
            <w:r w:rsidR="00C649EB" w:rsidRPr="00617568">
              <w:rPr>
                <w:rStyle w:val="Svagfremhvning"/>
              </w:rPr>
              <w:t>anker om ph.d.-programleders funktion og fælles AAUBS ph.d. progress seminarer ved Poul Houman</w:t>
            </w:r>
            <w:r w:rsidR="00C649EB">
              <w:rPr>
                <w:rStyle w:val="Svagfremhvning"/>
              </w:rPr>
              <w:t xml:space="preserve"> Andersen med fokus på: </w:t>
            </w:r>
          </w:p>
          <w:p w14:paraId="3B9848EB" w14:textId="77777777" w:rsidR="00C649EB" w:rsidRPr="00C649EB" w:rsidRDefault="004E076D" w:rsidP="00C649EB">
            <w:pPr>
              <w:pStyle w:val="Listeafsnit"/>
              <w:numPr>
                <w:ilvl w:val="0"/>
                <w:numId w:val="16"/>
              </w:numPr>
              <w:spacing w:after="0"/>
              <w:contextualSpacing/>
              <w:jc w:val="both"/>
              <w:rPr>
                <w:rStyle w:val="Svagfremhvning"/>
                <w:szCs w:val="21"/>
              </w:rPr>
            </w:pPr>
            <w:r w:rsidRPr="00C649EB">
              <w:rPr>
                <w:rStyle w:val="Svagfremhvning"/>
                <w:szCs w:val="21"/>
              </w:rPr>
              <w:t xml:space="preserve">Hensyn i forbindelse med at </w:t>
            </w:r>
            <w:r w:rsidR="003F2F5F" w:rsidRPr="00C649EB">
              <w:rPr>
                <w:rStyle w:val="Svagfremhvning"/>
                <w:szCs w:val="21"/>
              </w:rPr>
              <w:t>udvikle og reorganisere de halvårlige evalueringer</w:t>
            </w:r>
          </w:p>
          <w:p w14:paraId="647B23C6" w14:textId="23CE4776" w:rsidR="003F2F5F" w:rsidRPr="00C649EB" w:rsidRDefault="003F2F5F" w:rsidP="00C649EB">
            <w:pPr>
              <w:pStyle w:val="Listeafsnit"/>
              <w:numPr>
                <w:ilvl w:val="0"/>
                <w:numId w:val="16"/>
              </w:numPr>
              <w:spacing w:after="0"/>
              <w:contextualSpacing/>
              <w:jc w:val="both"/>
              <w:rPr>
                <w:rStyle w:val="Svagfremhvning"/>
                <w:szCs w:val="21"/>
              </w:rPr>
            </w:pPr>
            <w:r w:rsidRPr="00C649EB">
              <w:rPr>
                <w:rStyle w:val="Svagfremhvning"/>
                <w:szCs w:val="21"/>
              </w:rPr>
              <w:t xml:space="preserve">Hensyn i forbindelse med proces for at forlænge indskrivning af ph.d.-studerende </w:t>
            </w:r>
          </w:p>
          <w:p w14:paraId="645F6EB6" w14:textId="77777777" w:rsidR="00C649EB" w:rsidRDefault="00C649EB" w:rsidP="00C649EB">
            <w:pPr>
              <w:contextualSpacing/>
              <w:jc w:val="both"/>
              <w:rPr>
                <w:rStyle w:val="Svagfremhvning"/>
                <w:szCs w:val="21"/>
              </w:rPr>
            </w:pPr>
          </w:p>
          <w:p w14:paraId="164AC958" w14:textId="171D9164" w:rsidR="003F2F5F" w:rsidRPr="006E38CF" w:rsidRDefault="003F2F5F" w:rsidP="00C649EB">
            <w:pPr>
              <w:contextualSpacing/>
              <w:jc w:val="both"/>
              <w:rPr>
                <w:rStyle w:val="Svagfremhvning"/>
                <w:i w:val="0"/>
                <w:iCs w:val="0"/>
                <w:color w:val="auto"/>
                <w:sz w:val="20"/>
              </w:rPr>
            </w:pPr>
            <w:r w:rsidRPr="003F2F5F">
              <w:rPr>
                <w:rStyle w:val="Svagfremhvning"/>
                <w:szCs w:val="21"/>
              </w:rPr>
              <w:t>Begge forslag er vedlagt som bilag.</w:t>
            </w:r>
          </w:p>
        </w:tc>
      </w:tr>
      <w:tr w:rsidR="00717EE5" w:rsidRPr="002F4B34" w14:paraId="7227870B" w14:textId="77777777" w:rsidTr="002424F0">
        <w:tc>
          <w:tcPr>
            <w:tcW w:w="9854" w:type="dxa"/>
            <w:shd w:val="clear" w:color="auto" w:fill="auto"/>
          </w:tcPr>
          <w:p w14:paraId="7F1D9ED0" w14:textId="58AD8509" w:rsidR="00942E0D" w:rsidRPr="00AF243E" w:rsidRDefault="00592ADD" w:rsidP="00717EE5">
            <w:pPr>
              <w:spacing w:before="120" w:after="120"/>
              <w:jc w:val="both"/>
              <w:rPr>
                <w:rStyle w:val="Svagfremhvning"/>
                <w:i w:val="0"/>
                <w:iCs w:val="0"/>
                <w:color w:val="auto"/>
                <w:szCs w:val="18"/>
              </w:rPr>
            </w:pPr>
            <w:r w:rsidRPr="00AF243E">
              <w:rPr>
                <w:rStyle w:val="Svagfremhvning"/>
                <w:i w:val="0"/>
                <w:iCs w:val="0"/>
                <w:color w:val="auto"/>
                <w:szCs w:val="18"/>
              </w:rPr>
              <w:t>Mette Vinther Larsen orienterede om, at forslag</w:t>
            </w:r>
            <w:r w:rsidR="0042085F" w:rsidRPr="00AF243E">
              <w:rPr>
                <w:rStyle w:val="Svagfremhvning"/>
                <w:i w:val="0"/>
                <w:iCs w:val="0"/>
                <w:color w:val="auto"/>
                <w:szCs w:val="18"/>
              </w:rPr>
              <w:t>ene</w:t>
            </w:r>
            <w:r w:rsidRPr="00AF243E">
              <w:rPr>
                <w:rStyle w:val="Svagfremhvning"/>
                <w:i w:val="0"/>
                <w:iCs w:val="0"/>
                <w:color w:val="auto"/>
                <w:szCs w:val="18"/>
              </w:rPr>
              <w:t xml:space="preserve"> </w:t>
            </w:r>
            <w:r w:rsidR="00C67C2E" w:rsidRPr="00AF243E">
              <w:rPr>
                <w:rStyle w:val="Svagfremhvning"/>
                <w:i w:val="0"/>
                <w:iCs w:val="0"/>
                <w:color w:val="auto"/>
                <w:szCs w:val="18"/>
              </w:rPr>
              <w:t>til ny struktur for ph.d.</w:t>
            </w:r>
            <w:r w:rsidR="002377F6" w:rsidRPr="00AF243E">
              <w:rPr>
                <w:rStyle w:val="Svagfremhvning"/>
                <w:i w:val="0"/>
                <w:iCs w:val="0"/>
                <w:color w:val="auto"/>
                <w:szCs w:val="18"/>
              </w:rPr>
              <w:t xml:space="preserve">-forløbet med indførelse af </w:t>
            </w:r>
            <w:r w:rsidR="00C67C2E" w:rsidRPr="00AF243E">
              <w:rPr>
                <w:rStyle w:val="Svagfremhvning"/>
                <w:i w:val="0"/>
                <w:iCs w:val="0"/>
                <w:color w:val="auto"/>
                <w:szCs w:val="18"/>
              </w:rPr>
              <w:t>to årlige ph.d.-seminarer</w:t>
            </w:r>
            <w:r w:rsidR="00BF1006" w:rsidRPr="00AF243E">
              <w:rPr>
                <w:rStyle w:val="Svagfremhvning"/>
                <w:i w:val="0"/>
                <w:iCs w:val="0"/>
                <w:color w:val="auto"/>
                <w:szCs w:val="18"/>
              </w:rPr>
              <w:t xml:space="preserve"> samt </w:t>
            </w:r>
            <w:r w:rsidR="00DE6A4E" w:rsidRPr="00AF243E">
              <w:rPr>
                <w:rStyle w:val="Svagfremhvning"/>
                <w:i w:val="0"/>
                <w:iCs w:val="0"/>
                <w:color w:val="auto"/>
                <w:szCs w:val="18"/>
              </w:rPr>
              <w:t xml:space="preserve">proces for </w:t>
            </w:r>
            <w:r w:rsidR="00321EEB" w:rsidRPr="00AF243E">
              <w:rPr>
                <w:rStyle w:val="Svagfremhvning"/>
                <w:i w:val="0"/>
                <w:iCs w:val="0"/>
                <w:color w:val="auto"/>
                <w:szCs w:val="18"/>
              </w:rPr>
              <w:t xml:space="preserve">mulig </w:t>
            </w:r>
            <w:r w:rsidR="00DE6A4E" w:rsidRPr="00AF243E">
              <w:rPr>
                <w:rStyle w:val="Svagfremhvning"/>
                <w:i w:val="0"/>
                <w:iCs w:val="0"/>
                <w:color w:val="auto"/>
                <w:szCs w:val="18"/>
              </w:rPr>
              <w:t xml:space="preserve">forlængelse af </w:t>
            </w:r>
            <w:r w:rsidR="00871AF3" w:rsidRPr="00AF243E">
              <w:rPr>
                <w:rStyle w:val="Svagfremhvning"/>
                <w:i w:val="0"/>
                <w:iCs w:val="0"/>
                <w:color w:val="auto"/>
                <w:szCs w:val="18"/>
              </w:rPr>
              <w:t>ph-d.</w:t>
            </w:r>
            <w:r w:rsidR="00285825" w:rsidRPr="00AF243E">
              <w:rPr>
                <w:rStyle w:val="Svagfremhvning"/>
                <w:i w:val="0"/>
                <w:iCs w:val="0"/>
                <w:color w:val="auto"/>
                <w:szCs w:val="18"/>
              </w:rPr>
              <w:t xml:space="preserve">-forløbet </w:t>
            </w:r>
            <w:r w:rsidR="00C572C9" w:rsidRPr="00AF243E">
              <w:rPr>
                <w:rStyle w:val="Svagfremhvning"/>
                <w:i w:val="0"/>
                <w:iCs w:val="0"/>
                <w:color w:val="auto"/>
                <w:szCs w:val="18"/>
              </w:rPr>
              <w:t xml:space="preserve">har </w:t>
            </w:r>
            <w:r w:rsidR="00717C71" w:rsidRPr="00AF243E">
              <w:rPr>
                <w:rStyle w:val="Svagfremhvning"/>
                <w:i w:val="0"/>
                <w:iCs w:val="0"/>
                <w:color w:val="auto"/>
                <w:szCs w:val="18"/>
              </w:rPr>
              <w:t xml:space="preserve">været drøftet med forskningsgruppelederne og Professorrådet, som begge støtter op om forslagene. </w:t>
            </w:r>
          </w:p>
          <w:p w14:paraId="078E1263" w14:textId="435A6DA9" w:rsidR="009A15E2" w:rsidRPr="00AF243E" w:rsidRDefault="00107321" w:rsidP="000C6286">
            <w:pPr>
              <w:tabs>
                <w:tab w:val="left" w:pos="7580"/>
              </w:tabs>
              <w:spacing w:before="120" w:after="120"/>
              <w:jc w:val="both"/>
              <w:rPr>
                <w:rStyle w:val="Svagfremhvning"/>
                <w:i w:val="0"/>
                <w:iCs w:val="0"/>
                <w:color w:val="auto"/>
                <w:szCs w:val="18"/>
              </w:rPr>
            </w:pPr>
            <w:r w:rsidRPr="00AF243E">
              <w:rPr>
                <w:rStyle w:val="Svagfremhvning"/>
                <w:i w:val="0"/>
                <w:iCs w:val="0"/>
                <w:color w:val="auto"/>
                <w:szCs w:val="18"/>
              </w:rPr>
              <w:t xml:space="preserve">SAMiU støtter også op om forslagene med </w:t>
            </w:r>
            <w:r w:rsidR="009A15E2" w:rsidRPr="00AF243E">
              <w:rPr>
                <w:rStyle w:val="Svagfremhvning"/>
                <w:i w:val="0"/>
                <w:iCs w:val="0"/>
                <w:color w:val="auto"/>
                <w:szCs w:val="18"/>
              </w:rPr>
              <w:t>følgende bemærkninger</w:t>
            </w:r>
            <w:r w:rsidR="004E4C24" w:rsidRPr="00AF243E">
              <w:rPr>
                <w:rStyle w:val="Svagfremhvning"/>
                <w:i w:val="0"/>
                <w:iCs w:val="0"/>
                <w:color w:val="auto"/>
                <w:szCs w:val="18"/>
              </w:rPr>
              <w:t xml:space="preserve">: </w:t>
            </w:r>
            <w:r w:rsidR="009A15E2" w:rsidRPr="00AF243E">
              <w:rPr>
                <w:rStyle w:val="Svagfremhvning"/>
                <w:i w:val="0"/>
                <w:iCs w:val="0"/>
                <w:color w:val="auto"/>
                <w:szCs w:val="18"/>
              </w:rPr>
              <w:t xml:space="preserve"> </w:t>
            </w:r>
            <w:r w:rsidR="000C6286" w:rsidRPr="00AF243E">
              <w:rPr>
                <w:rStyle w:val="Svagfremhvning"/>
                <w:i w:val="0"/>
                <w:iCs w:val="0"/>
                <w:color w:val="auto"/>
                <w:szCs w:val="18"/>
              </w:rPr>
              <w:tab/>
            </w:r>
          </w:p>
          <w:p w14:paraId="2BE3B675" w14:textId="314CC730" w:rsidR="002F3FBD" w:rsidRPr="00AF243E" w:rsidRDefault="009A15E2" w:rsidP="009A15E2">
            <w:pPr>
              <w:pStyle w:val="Listeafsnit"/>
              <w:numPr>
                <w:ilvl w:val="0"/>
                <w:numId w:val="28"/>
              </w:numPr>
              <w:spacing w:before="120"/>
              <w:jc w:val="both"/>
              <w:rPr>
                <w:rStyle w:val="Svagfremhvning"/>
                <w:i w:val="0"/>
                <w:iCs w:val="0"/>
                <w:color w:val="auto"/>
                <w:szCs w:val="18"/>
              </w:rPr>
            </w:pPr>
            <w:r w:rsidRPr="00AF243E">
              <w:rPr>
                <w:rStyle w:val="Svagfremhvning"/>
                <w:i w:val="0"/>
                <w:iCs w:val="0"/>
                <w:color w:val="auto"/>
                <w:szCs w:val="18"/>
              </w:rPr>
              <w:t>Der</w:t>
            </w:r>
            <w:r w:rsidR="004E4C24" w:rsidRPr="00AF243E">
              <w:rPr>
                <w:rStyle w:val="Svagfremhvning"/>
                <w:i w:val="0"/>
                <w:iCs w:val="0"/>
                <w:color w:val="auto"/>
                <w:szCs w:val="18"/>
              </w:rPr>
              <w:t xml:space="preserve"> efterspørges</w:t>
            </w:r>
            <w:r w:rsidRPr="00AF243E">
              <w:rPr>
                <w:rStyle w:val="Svagfremhvning"/>
                <w:i w:val="0"/>
                <w:iCs w:val="0"/>
                <w:color w:val="auto"/>
                <w:szCs w:val="18"/>
              </w:rPr>
              <w:t xml:space="preserve"> </w:t>
            </w:r>
            <w:r w:rsidR="00371EEA" w:rsidRPr="00AF243E">
              <w:rPr>
                <w:rStyle w:val="Svagfremhvning"/>
                <w:i w:val="0"/>
                <w:iCs w:val="0"/>
                <w:color w:val="auto"/>
                <w:szCs w:val="18"/>
              </w:rPr>
              <w:t>en klar</w:t>
            </w:r>
            <w:r w:rsidR="00FD6C8F" w:rsidRPr="00AF243E">
              <w:rPr>
                <w:rStyle w:val="Svagfremhvning"/>
                <w:i w:val="0"/>
                <w:iCs w:val="0"/>
                <w:color w:val="auto"/>
                <w:szCs w:val="18"/>
              </w:rPr>
              <w:t>ere</w:t>
            </w:r>
            <w:r w:rsidR="00371EEA" w:rsidRPr="00AF243E">
              <w:rPr>
                <w:rStyle w:val="Svagfremhvning"/>
                <w:i w:val="0"/>
                <w:iCs w:val="0"/>
                <w:color w:val="auto"/>
                <w:szCs w:val="18"/>
              </w:rPr>
              <w:t xml:space="preserve"> beskrivelse af</w:t>
            </w:r>
            <w:r w:rsidR="00994A47" w:rsidRPr="00AF243E">
              <w:rPr>
                <w:rStyle w:val="Svagfremhvning"/>
                <w:i w:val="0"/>
                <w:iCs w:val="0"/>
                <w:color w:val="auto"/>
                <w:szCs w:val="18"/>
              </w:rPr>
              <w:t xml:space="preserve"> </w:t>
            </w:r>
            <w:r w:rsidR="00F8777F" w:rsidRPr="00AF243E">
              <w:rPr>
                <w:rStyle w:val="Svagfremhvning"/>
                <w:i w:val="0"/>
                <w:iCs w:val="0"/>
                <w:color w:val="auto"/>
                <w:szCs w:val="18"/>
              </w:rPr>
              <w:t xml:space="preserve">ansættelsesmuligheder efter endt </w:t>
            </w:r>
            <w:r w:rsidR="002F3FBD" w:rsidRPr="00AF243E">
              <w:rPr>
                <w:rStyle w:val="Svagfremhvning"/>
                <w:i w:val="0"/>
                <w:iCs w:val="0"/>
                <w:color w:val="auto"/>
                <w:szCs w:val="18"/>
              </w:rPr>
              <w:t xml:space="preserve">ph.d. </w:t>
            </w:r>
            <w:r w:rsidR="006F48BF" w:rsidRPr="00AF243E">
              <w:rPr>
                <w:rStyle w:val="Svagfremhvning"/>
                <w:i w:val="0"/>
                <w:iCs w:val="0"/>
                <w:color w:val="auto"/>
                <w:szCs w:val="18"/>
              </w:rPr>
              <w:t>til at</w:t>
            </w:r>
            <w:r w:rsidR="0080103A" w:rsidRPr="00AF243E">
              <w:rPr>
                <w:rStyle w:val="Svagfremhvning"/>
                <w:i w:val="0"/>
                <w:iCs w:val="0"/>
                <w:color w:val="auto"/>
                <w:szCs w:val="18"/>
              </w:rPr>
              <w:t xml:space="preserve"> </w:t>
            </w:r>
            <w:r w:rsidR="006F48BF" w:rsidRPr="00AF243E">
              <w:rPr>
                <w:rStyle w:val="Svagfremhvning"/>
                <w:i w:val="0"/>
                <w:iCs w:val="0"/>
                <w:color w:val="auto"/>
                <w:szCs w:val="18"/>
              </w:rPr>
              <w:t xml:space="preserve">forventningsafstemme mellem </w:t>
            </w:r>
            <w:r w:rsidR="00956985" w:rsidRPr="00AF243E">
              <w:rPr>
                <w:rStyle w:val="Svagfremhvning"/>
                <w:i w:val="0"/>
                <w:iCs w:val="0"/>
                <w:color w:val="auto"/>
                <w:szCs w:val="18"/>
              </w:rPr>
              <w:t xml:space="preserve">ph.d.-studerende og AAUBS,  </w:t>
            </w:r>
          </w:p>
          <w:p w14:paraId="46650B72" w14:textId="6D40A64A" w:rsidR="00F75A9B" w:rsidRPr="00AF243E" w:rsidRDefault="00946BEA" w:rsidP="006D6650">
            <w:pPr>
              <w:pStyle w:val="Listeafsnit"/>
              <w:numPr>
                <w:ilvl w:val="0"/>
                <w:numId w:val="28"/>
              </w:numPr>
              <w:spacing w:before="120"/>
              <w:jc w:val="both"/>
              <w:rPr>
                <w:rStyle w:val="Svagfremhvning"/>
                <w:i w:val="0"/>
                <w:iCs w:val="0"/>
                <w:color w:val="auto"/>
                <w:szCs w:val="18"/>
              </w:rPr>
            </w:pPr>
            <w:r w:rsidRPr="00AF243E">
              <w:rPr>
                <w:rStyle w:val="Svagfremhvning"/>
                <w:i w:val="0"/>
                <w:iCs w:val="0"/>
                <w:color w:val="auto"/>
                <w:szCs w:val="18"/>
              </w:rPr>
              <w:lastRenderedPageBreak/>
              <w:t>Det påpeges, at vejleder har flere rolle</w:t>
            </w:r>
            <w:r w:rsidR="00F75A9B" w:rsidRPr="00AF243E">
              <w:rPr>
                <w:rStyle w:val="Svagfremhvning"/>
                <w:i w:val="0"/>
                <w:iCs w:val="0"/>
                <w:color w:val="auto"/>
                <w:szCs w:val="18"/>
              </w:rPr>
              <w:t>r</w:t>
            </w:r>
            <w:r w:rsidRPr="00AF243E">
              <w:rPr>
                <w:rStyle w:val="Svagfremhvning"/>
                <w:i w:val="0"/>
                <w:iCs w:val="0"/>
                <w:color w:val="auto"/>
                <w:szCs w:val="18"/>
              </w:rPr>
              <w:t xml:space="preserve"> i </w:t>
            </w:r>
            <w:r w:rsidR="00F75A9B" w:rsidRPr="00AF243E">
              <w:rPr>
                <w:rStyle w:val="Svagfremhvning"/>
                <w:i w:val="0"/>
                <w:iCs w:val="0"/>
                <w:color w:val="auto"/>
                <w:szCs w:val="18"/>
              </w:rPr>
              <w:t xml:space="preserve">”genopretningsforløbet” ved forlængelse, hvilket </w:t>
            </w:r>
            <w:r w:rsidR="006B5A2E" w:rsidRPr="00AF243E">
              <w:rPr>
                <w:rStyle w:val="Svagfremhvning"/>
                <w:i w:val="0"/>
                <w:iCs w:val="0"/>
                <w:color w:val="auto"/>
                <w:szCs w:val="18"/>
              </w:rPr>
              <w:t>kan være uhensigtsmæssigt</w:t>
            </w:r>
            <w:r w:rsidR="0051790A" w:rsidRPr="00AF243E">
              <w:rPr>
                <w:rStyle w:val="Svagfremhvning"/>
                <w:i w:val="0"/>
                <w:iCs w:val="0"/>
                <w:color w:val="auto"/>
                <w:szCs w:val="18"/>
              </w:rPr>
              <w:t xml:space="preserve">, hvorfor </w:t>
            </w:r>
            <w:r w:rsidR="006B5A2E" w:rsidRPr="00AF243E">
              <w:rPr>
                <w:rStyle w:val="Svagfremhvning"/>
                <w:i w:val="0"/>
                <w:iCs w:val="0"/>
                <w:color w:val="auto"/>
                <w:szCs w:val="18"/>
              </w:rPr>
              <w:t xml:space="preserve">SAMiU efterspørger en afklaring af vejleders </w:t>
            </w:r>
            <w:r w:rsidR="00C00CE5" w:rsidRPr="00AF243E">
              <w:rPr>
                <w:rStyle w:val="Svagfremhvning"/>
                <w:i w:val="0"/>
                <w:iCs w:val="0"/>
                <w:color w:val="auto"/>
                <w:szCs w:val="18"/>
              </w:rPr>
              <w:t>forskellige roller</w:t>
            </w:r>
            <w:r w:rsidR="0051790A" w:rsidRPr="00AF243E">
              <w:rPr>
                <w:rStyle w:val="Svagfremhvning"/>
                <w:i w:val="0"/>
                <w:iCs w:val="0"/>
                <w:color w:val="auto"/>
                <w:szCs w:val="18"/>
              </w:rPr>
              <w:t xml:space="preserve"> i processen </w:t>
            </w:r>
            <w:r w:rsidR="00B940F1" w:rsidRPr="00AF243E">
              <w:rPr>
                <w:rStyle w:val="Svagfremhvning"/>
                <w:i w:val="0"/>
                <w:iCs w:val="0"/>
                <w:color w:val="auto"/>
                <w:szCs w:val="18"/>
              </w:rPr>
              <w:t xml:space="preserve">omkring ”genopretningsforløbet”. </w:t>
            </w:r>
          </w:p>
          <w:p w14:paraId="48DA1A16" w14:textId="20C3FA79" w:rsidR="00834BA4" w:rsidRPr="004A18C4" w:rsidRDefault="00704875" w:rsidP="00DC42F5">
            <w:pPr>
              <w:spacing w:before="120" w:after="120"/>
              <w:jc w:val="both"/>
              <w:rPr>
                <w:rStyle w:val="Svagfremhvning"/>
                <w:i w:val="0"/>
                <w:iCs w:val="0"/>
                <w:color w:val="auto"/>
                <w:szCs w:val="21"/>
              </w:rPr>
            </w:pPr>
            <w:r w:rsidRPr="00AF243E">
              <w:rPr>
                <w:rStyle w:val="Svagfremhvning"/>
                <w:i w:val="0"/>
                <w:iCs w:val="0"/>
                <w:color w:val="auto"/>
                <w:szCs w:val="18"/>
              </w:rPr>
              <w:t xml:space="preserve">Det </w:t>
            </w:r>
            <w:r w:rsidR="00DB5DA8" w:rsidRPr="00AF243E">
              <w:rPr>
                <w:rStyle w:val="Svagfremhvning"/>
                <w:i w:val="0"/>
                <w:iCs w:val="0"/>
                <w:color w:val="auto"/>
                <w:szCs w:val="18"/>
              </w:rPr>
              <w:t xml:space="preserve">blev besluttet at </w:t>
            </w:r>
            <w:r w:rsidRPr="00AF243E">
              <w:rPr>
                <w:rStyle w:val="Svagfremhvning"/>
                <w:i w:val="0"/>
                <w:iCs w:val="0"/>
                <w:color w:val="auto"/>
                <w:szCs w:val="18"/>
              </w:rPr>
              <w:t xml:space="preserve">sætte </w:t>
            </w:r>
            <w:r w:rsidR="0032779F" w:rsidRPr="00AF243E">
              <w:rPr>
                <w:rStyle w:val="Svagfremhvning"/>
                <w:i w:val="0"/>
                <w:iCs w:val="0"/>
                <w:color w:val="auto"/>
                <w:szCs w:val="18"/>
              </w:rPr>
              <w:t xml:space="preserve">forslagene i gang </w:t>
            </w:r>
            <w:r w:rsidR="00DB5DA8" w:rsidRPr="00AF243E">
              <w:rPr>
                <w:rStyle w:val="Svagfremhvning"/>
                <w:i w:val="0"/>
                <w:iCs w:val="0"/>
                <w:color w:val="auto"/>
                <w:szCs w:val="18"/>
              </w:rPr>
              <w:t xml:space="preserve">med efterfølgende evaluering om </w:t>
            </w:r>
            <w:r w:rsidR="0051662C" w:rsidRPr="00AF243E">
              <w:rPr>
                <w:rStyle w:val="Svagfremhvning"/>
                <w:i w:val="0"/>
                <w:iCs w:val="0"/>
                <w:color w:val="auto"/>
                <w:szCs w:val="18"/>
              </w:rPr>
              <w:t>ca. et år.</w:t>
            </w:r>
            <w:r w:rsidR="0051662C">
              <w:rPr>
                <w:rStyle w:val="Svagfremhvning"/>
                <w:i w:val="0"/>
                <w:iCs w:val="0"/>
                <w:color w:val="auto"/>
                <w:sz w:val="20"/>
                <w:szCs w:val="20"/>
              </w:rPr>
              <w:t xml:space="preserve"> </w:t>
            </w:r>
          </w:p>
        </w:tc>
      </w:tr>
      <w:tr w:rsidR="009B4E2C" w:rsidRPr="002F4B34" w14:paraId="250C51DE" w14:textId="77777777" w:rsidTr="002424F0">
        <w:tc>
          <w:tcPr>
            <w:tcW w:w="9854" w:type="dxa"/>
            <w:shd w:val="clear" w:color="auto" w:fill="auto"/>
          </w:tcPr>
          <w:p w14:paraId="7D8A1E96" w14:textId="77777777" w:rsidR="009B4E2C" w:rsidRDefault="009B4E2C" w:rsidP="009B4E2C">
            <w:pPr>
              <w:spacing w:before="120" w:after="120"/>
              <w:jc w:val="both"/>
              <w:rPr>
                <w:rStyle w:val="Svagfremhvning"/>
              </w:rPr>
            </w:pPr>
            <w:r w:rsidRPr="0069585B">
              <w:rPr>
                <w:rStyle w:val="Svagfremhvning"/>
              </w:rPr>
              <w:lastRenderedPageBreak/>
              <w:t>Opfølgning (inkl. ansvarlig og evt. deadline)</w:t>
            </w:r>
          </w:p>
          <w:p w14:paraId="36C45562" w14:textId="7AF02486" w:rsidR="009B4E2C" w:rsidRPr="00C664CF" w:rsidRDefault="000763FF" w:rsidP="009B4E2C">
            <w:pPr>
              <w:tabs>
                <w:tab w:val="right" w:pos="9638"/>
              </w:tabs>
              <w:spacing w:before="120" w:after="120"/>
              <w:jc w:val="both"/>
              <w:rPr>
                <w:rStyle w:val="Svagfremhvning"/>
                <w:i w:val="0"/>
                <w:iCs w:val="0"/>
              </w:rPr>
            </w:pPr>
            <w:sdt>
              <w:sdtPr>
                <w:rPr>
                  <w:i/>
                  <w:iCs/>
                  <w:color w:val="808080" w:themeColor="background1" w:themeShade="80"/>
                  <w:sz w:val="18"/>
                </w:rPr>
                <w:id w:val="-1130855159"/>
                <w:placeholder>
                  <w:docPart w:val="28CFEFEFA122452A8AAB7633288EE2CC"/>
                </w:placeholder>
                <w:showingPlcHdr/>
              </w:sdtPr>
              <w:sdtEndPr>
                <w:rPr>
                  <w:i w:val="0"/>
                  <w:iCs w:val="0"/>
                  <w:color w:val="auto"/>
                  <w:sz w:val="20"/>
                </w:rPr>
              </w:sdtEndPr>
              <w:sdtContent>
                <w:r w:rsidR="009B4E2C" w:rsidRPr="000342AE">
                  <w:t>Skriv opfølgningspunkt(er)</w:t>
                </w:r>
              </w:sdtContent>
            </w:sdt>
            <w:r w:rsidR="00062D07">
              <w:rPr>
                <w:i/>
                <w:iCs/>
                <w:color w:val="808080" w:themeColor="background1" w:themeShade="80"/>
                <w:sz w:val="18"/>
              </w:rPr>
              <w:t xml:space="preserve"> </w:t>
            </w:r>
            <w:r w:rsidR="00062D07" w:rsidRPr="00A337FD">
              <w:rPr>
                <w:rStyle w:val="Svagfremhvning"/>
                <w:i w:val="0"/>
                <w:iCs w:val="0"/>
                <w:color w:val="auto"/>
                <w:szCs w:val="18"/>
              </w:rPr>
              <w:t xml:space="preserve">Mette Vinter Larsen </w:t>
            </w:r>
            <w:r w:rsidR="002E60AD" w:rsidRPr="00A337FD">
              <w:rPr>
                <w:rStyle w:val="Svagfremhvning"/>
                <w:i w:val="0"/>
                <w:iCs w:val="0"/>
                <w:color w:val="auto"/>
                <w:szCs w:val="18"/>
              </w:rPr>
              <w:t>orienterer</w:t>
            </w:r>
            <w:r w:rsidR="00CC07B5" w:rsidRPr="00A337FD">
              <w:rPr>
                <w:rStyle w:val="Svagfremhvning"/>
                <w:i w:val="0"/>
                <w:iCs w:val="0"/>
                <w:color w:val="auto"/>
                <w:szCs w:val="18"/>
              </w:rPr>
              <w:t xml:space="preserve"> </w:t>
            </w:r>
            <w:r w:rsidR="00FB38DC" w:rsidRPr="00A337FD">
              <w:rPr>
                <w:rStyle w:val="Svagfremhvning"/>
                <w:i w:val="0"/>
                <w:iCs w:val="0"/>
                <w:color w:val="auto"/>
                <w:szCs w:val="18"/>
              </w:rPr>
              <w:t xml:space="preserve">de </w:t>
            </w:r>
            <w:r w:rsidR="00983137" w:rsidRPr="00A337FD">
              <w:rPr>
                <w:rStyle w:val="Svagfremhvning"/>
                <w:i w:val="0"/>
                <w:iCs w:val="0"/>
                <w:color w:val="auto"/>
                <w:szCs w:val="18"/>
              </w:rPr>
              <w:t xml:space="preserve">relevante parter om </w:t>
            </w:r>
            <w:r w:rsidR="00911589" w:rsidRPr="00A337FD">
              <w:rPr>
                <w:rStyle w:val="Svagfremhvning"/>
                <w:i w:val="0"/>
                <w:iCs w:val="0"/>
                <w:color w:val="auto"/>
                <w:szCs w:val="18"/>
              </w:rPr>
              <w:t>ændringerne</w:t>
            </w:r>
            <w:r w:rsidR="00FB38DC" w:rsidRPr="00A337FD">
              <w:rPr>
                <w:rStyle w:val="Svagfremhvning"/>
                <w:i w:val="0"/>
                <w:iCs w:val="0"/>
                <w:color w:val="auto"/>
                <w:szCs w:val="18"/>
              </w:rPr>
              <w:t xml:space="preserve"> til ph</w:t>
            </w:r>
            <w:r w:rsidR="009E59ED" w:rsidRPr="00A337FD">
              <w:rPr>
                <w:rStyle w:val="Svagfremhvning"/>
                <w:i w:val="0"/>
                <w:iCs w:val="0"/>
                <w:color w:val="auto"/>
                <w:szCs w:val="18"/>
              </w:rPr>
              <w:t>.d. forløbet.</w:t>
            </w:r>
            <w:r w:rsidR="009E59ED">
              <w:rPr>
                <w:rStyle w:val="Svagfremhvning"/>
                <w:i w:val="0"/>
                <w:iCs w:val="0"/>
                <w:color w:val="auto"/>
                <w:sz w:val="20"/>
                <w:szCs w:val="20"/>
              </w:rPr>
              <w:t xml:space="preserve"> </w:t>
            </w:r>
            <w:r w:rsidR="00911589">
              <w:rPr>
                <w:rStyle w:val="Svagfremhvning"/>
                <w:i w:val="0"/>
                <w:iCs w:val="0"/>
                <w:color w:val="auto"/>
                <w:sz w:val="20"/>
                <w:szCs w:val="20"/>
              </w:rPr>
              <w:t xml:space="preserve">  </w:t>
            </w:r>
            <w:r w:rsidR="0051662C">
              <w:rPr>
                <w:rStyle w:val="Svagfremhvning"/>
                <w:i w:val="0"/>
                <w:iCs w:val="0"/>
                <w:color w:val="auto"/>
                <w:sz w:val="20"/>
                <w:szCs w:val="20"/>
              </w:rPr>
              <w:t xml:space="preserve"> </w:t>
            </w:r>
            <w:r w:rsidR="00062D07">
              <w:rPr>
                <w:rStyle w:val="Svagfremhvning"/>
                <w:i w:val="0"/>
                <w:iCs w:val="0"/>
                <w:color w:val="auto"/>
                <w:sz w:val="20"/>
                <w:szCs w:val="20"/>
              </w:rPr>
              <w:t xml:space="preserve"> </w:t>
            </w:r>
            <w:r w:rsidR="00641AA0" w:rsidRPr="00062D07">
              <w:rPr>
                <w:rStyle w:val="Svagfremhvning"/>
                <w:i w:val="0"/>
                <w:iCs w:val="0"/>
                <w:color w:val="auto"/>
                <w:sz w:val="20"/>
                <w:szCs w:val="20"/>
              </w:rPr>
              <w:t xml:space="preserve"> </w:t>
            </w:r>
          </w:p>
        </w:tc>
      </w:tr>
      <w:tr w:rsidR="009B4E2C" w:rsidRPr="002F4B34" w14:paraId="7ED6BAEB" w14:textId="77777777" w:rsidTr="00096C4F">
        <w:tc>
          <w:tcPr>
            <w:tcW w:w="9854" w:type="dxa"/>
            <w:shd w:val="clear" w:color="auto" w:fill="DBE5F1" w:themeFill="accent1" w:themeFillTint="33"/>
          </w:tcPr>
          <w:p w14:paraId="0FEFD54E" w14:textId="07FF222C" w:rsidR="009B4E2C" w:rsidRPr="00096C4F" w:rsidRDefault="0093693B" w:rsidP="009B4E2C">
            <w:pPr>
              <w:spacing w:before="120" w:after="120"/>
              <w:jc w:val="both"/>
              <w:rPr>
                <w:rStyle w:val="Svagfremhvning"/>
                <w:color w:val="8DB3E2" w:themeColor="text2" w:themeTint="66"/>
              </w:rPr>
            </w:pPr>
            <w:r>
              <w:rPr>
                <w:b/>
                <w:bCs/>
              </w:rPr>
              <w:t>5</w:t>
            </w:r>
            <w:r w:rsidR="009B4E2C" w:rsidRPr="00C73D06">
              <w:rPr>
                <w:b/>
                <w:bCs/>
              </w:rPr>
              <w:t xml:space="preserve">. </w:t>
            </w:r>
            <w:r w:rsidR="009B4E2C" w:rsidRPr="008F3890">
              <w:rPr>
                <w:b/>
                <w:bCs/>
              </w:rPr>
              <w:t>D</w:t>
            </w:r>
            <w:r w:rsidR="009B4E2C">
              <w:rPr>
                <w:b/>
                <w:bCs/>
              </w:rPr>
              <w:t xml:space="preserve">røftelse af </w:t>
            </w:r>
            <w:r w:rsidR="009B4E2C" w:rsidRPr="008F3890">
              <w:rPr>
                <w:b/>
                <w:bCs/>
              </w:rPr>
              <w:t>prioritering af kommunikationsressourcer</w:t>
            </w:r>
            <w:r w:rsidR="00FA7703">
              <w:rPr>
                <w:b/>
                <w:bCs/>
              </w:rPr>
              <w:t xml:space="preserve"> -og aktiviteter</w:t>
            </w:r>
            <w:r w:rsidR="009B4E2C" w:rsidRPr="008F3890">
              <w:rPr>
                <w:b/>
                <w:bCs/>
              </w:rPr>
              <w:t>, herunder videre forløb af INSIGHTS og Workplace</w:t>
            </w:r>
            <w:r w:rsidR="009B4E2C" w:rsidRPr="00135A87">
              <w:rPr>
                <w:b/>
                <w:bCs/>
              </w:rPr>
              <w:t xml:space="preserve"> </w:t>
            </w:r>
            <w:r w:rsidRPr="003444B7">
              <w:rPr>
                <w:rFonts w:eastAsiaTheme="majorEastAsia" w:cstheme="majorBidi"/>
                <w:b/>
                <w:szCs w:val="32"/>
              </w:rPr>
              <w:t>(punkt fra SAMiU møde d. 30. november 2023)</w:t>
            </w:r>
            <w:r w:rsidR="007807EA">
              <w:rPr>
                <w:rFonts w:eastAsiaTheme="majorEastAsia" w:cstheme="majorBidi"/>
                <w:b/>
                <w:szCs w:val="32"/>
              </w:rPr>
              <w:t xml:space="preserve"> </w:t>
            </w:r>
            <w:r w:rsidR="007807EA" w:rsidRPr="007807EA">
              <w:rPr>
                <w:rFonts w:eastAsiaTheme="majorEastAsia" w:cstheme="majorBidi"/>
                <w:b/>
                <w:szCs w:val="32"/>
              </w:rPr>
              <w:t>(10 min)</w:t>
            </w:r>
          </w:p>
        </w:tc>
      </w:tr>
      <w:tr w:rsidR="009B4E2C" w:rsidRPr="002F4B34" w14:paraId="1B91D955" w14:textId="77777777" w:rsidTr="002424F0">
        <w:tc>
          <w:tcPr>
            <w:tcW w:w="9854" w:type="dxa"/>
            <w:shd w:val="clear" w:color="auto" w:fill="auto"/>
          </w:tcPr>
          <w:p w14:paraId="7CBC892A" w14:textId="364E1A6D" w:rsidR="009B4E2C" w:rsidRDefault="009B4E2C" w:rsidP="009B4E2C">
            <w:pPr>
              <w:spacing w:before="120" w:after="120"/>
              <w:jc w:val="both"/>
              <w:rPr>
                <w:rStyle w:val="Svagfremhvning"/>
                <w:bCs/>
              </w:rPr>
            </w:pPr>
            <w:r w:rsidRPr="00746E70">
              <w:rPr>
                <w:rStyle w:val="Svagfremhvning"/>
                <w:bCs/>
              </w:rPr>
              <w:t>Indstilling:</w:t>
            </w:r>
            <w:r>
              <w:rPr>
                <w:rStyle w:val="Svagfremhvning"/>
                <w:bCs/>
              </w:rPr>
              <w:t xml:space="preserve"> Det indstilles, at SAMiU drøfter fremadrettet prioritering af kommunikationsressourcer -og aktiviteter på AAUBS med fokus på </w:t>
            </w:r>
            <w:r w:rsidR="00AE701C">
              <w:rPr>
                <w:rStyle w:val="Svagfremhvning"/>
                <w:bCs/>
              </w:rPr>
              <w:t xml:space="preserve">kommunikationsplatformene </w:t>
            </w:r>
            <w:r>
              <w:rPr>
                <w:rStyle w:val="Svagfremhvning"/>
                <w:bCs/>
              </w:rPr>
              <w:t>INSIGHTS og Workplace</w:t>
            </w:r>
            <w:r w:rsidR="00AE701C">
              <w:rPr>
                <w:rStyle w:val="Svagfremhvning"/>
                <w:bCs/>
              </w:rPr>
              <w:t xml:space="preserve"> i forhold til, om vi skal fortsætte med en eller </w:t>
            </w:r>
            <w:r w:rsidR="00FC5416">
              <w:rPr>
                <w:rStyle w:val="Svagfremhvning"/>
                <w:bCs/>
              </w:rPr>
              <w:t xml:space="preserve">to </w:t>
            </w:r>
            <w:r w:rsidR="00AE701C">
              <w:rPr>
                <w:rStyle w:val="Svagfremhvning"/>
                <w:bCs/>
              </w:rPr>
              <w:t>platforme</w:t>
            </w:r>
            <w:r w:rsidR="00FC5416">
              <w:rPr>
                <w:rStyle w:val="Svagfremhvning"/>
                <w:bCs/>
              </w:rPr>
              <w:t xml:space="preserve"> eller ingen. </w:t>
            </w:r>
            <w:r w:rsidR="00AE701C">
              <w:rPr>
                <w:rStyle w:val="Svagfremhvning"/>
                <w:bCs/>
              </w:rPr>
              <w:t xml:space="preserve"> </w:t>
            </w:r>
          </w:p>
          <w:p w14:paraId="2225E295" w14:textId="77777777" w:rsidR="009B4E2C" w:rsidRDefault="009B4E2C" w:rsidP="00FA7703">
            <w:pPr>
              <w:spacing w:after="0"/>
              <w:contextualSpacing/>
              <w:jc w:val="both"/>
              <w:rPr>
                <w:rStyle w:val="Svagfremhvning"/>
                <w:bCs/>
              </w:rPr>
            </w:pPr>
            <w:r>
              <w:rPr>
                <w:rStyle w:val="Svagfremhvning"/>
                <w:bCs/>
              </w:rPr>
              <w:t xml:space="preserve">Sagsfremstilling: </w:t>
            </w:r>
          </w:p>
          <w:p w14:paraId="6A136933" w14:textId="3C7A3852" w:rsidR="00FA7703" w:rsidRDefault="009B4E2C" w:rsidP="00C649EB">
            <w:pPr>
              <w:spacing w:after="120"/>
              <w:contextualSpacing/>
              <w:jc w:val="both"/>
              <w:rPr>
                <w:rStyle w:val="Svagfremhvning"/>
                <w:bCs/>
              </w:rPr>
            </w:pPr>
            <w:r>
              <w:rPr>
                <w:rStyle w:val="Svagfremhvning"/>
                <w:bCs/>
              </w:rPr>
              <w:t xml:space="preserve">Vi har pr. 1. oktober 2023 afgivet vores kommunikationsressourcer til </w:t>
            </w:r>
            <w:r w:rsidRPr="008F3890">
              <w:rPr>
                <w:rStyle w:val="Svagfremhvning"/>
                <w:bCs/>
              </w:rPr>
              <w:t>AAU Kommunikation og Public Affairs</w:t>
            </w:r>
            <w:r>
              <w:rPr>
                <w:rStyle w:val="Svagfremhvning"/>
                <w:bCs/>
              </w:rPr>
              <w:t xml:space="preserve"> samtidig med, at en række kommunikationsopgaver bliver varetaget centralt af </w:t>
            </w:r>
            <w:r w:rsidRPr="008F3890">
              <w:rPr>
                <w:rStyle w:val="Svagfremhvning"/>
                <w:bCs/>
              </w:rPr>
              <w:t>AAU Kommunikation og Public Affairs</w:t>
            </w:r>
            <w:r>
              <w:rPr>
                <w:rStyle w:val="Svagfremhvning"/>
                <w:bCs/>
              </w:rPr>
              <w:t xml:space="preserve">. Dette gælder dog ikke </w:t>
            </w:r>
            <w:r w:rsidR="00AE701C">
              <w:rPr>
                <w:rStyle w:val="Svagfremhvning"/>
                <w:bCs/>
              </w:rPr>
              <w:t>kommunikationsplatformene I</w:t>
            </w:r>
            <w:r>
              <w:rPr>
                <w:rStyle w:val="Svagfremhvning"/>
                <w:bCs/>
              </w:rPr>
              <w:t>NSIGHTS og Workplace, som vi selv har ansvaret for at drifte og vedligeholde</w:t>
            </w:r>
            <w:r w:rsidR="00AE701C">
              <w:rPr>
                <w:rStyle w:val="Svagfremhvning"/>
                <w:bCs/>
              </w:rPr>
              <w:t xml:space="preserve">. </w:t>
            </w:r>
          </w:p>
          <w:p w14:paraId="2AAA64FC" w14:textId="77777777" w:rsidR="00C649EB" w:rsidRPr="00FA7703" w:rsidRDefault="00C649EB" w:rsidP="00C649EB">
            <w:pPr>
              <w:spacing w:after="120"/>
              <w:contextualSpacing/>
              <w:jc w:val="both"/>
              <w:rPr>
                <w:rStyle w:val="Svagfremhvning"/>
              </w:rPr>
            </w:pPr>
          </w:p>
          <w:p w14:paraId="5C0CFAED" w14:textId="77777777" w:rsidR="00C649EB" w:rsidRDefault="009B4E2C" w:rsidP="009B4E2C">
            <w:pPr>
              <w:spacing w:before="120" w:after="120"/>
              <w:jc w:val="both"/>
              <w:rPr>
                <w:rStyle w:val="Svagfremhvning"/>
                <w:bCs/>
              </w:rPr>
            </w:pPr>
            <w:r>
              <w:rPr>
                <w:rStyle w:val="Svagfremhvning"/>
                <w:bCs/>
              </w:rPr>
              <w:t xml:space="preserve">Workplace er fælles </w:t>
            </w:r>
            <w:r w:rsidRPr="00D7254C">
              <w:rPr>
                <w:rStyle w:val="Svagfremhvning"/>
                <w:bCs/>
              </w:rPr>
              <w:t>digital platform</w:t>
            </w:r>
            <w:r>
              <w:rPr>
                <w:rStyle w:val="Svagfremhvning"/>
                <w:bCs/>
              </w:rPr>
              <w:t xml:space="preserve">, som bruges til beskeder, nyhedsopdateringer og information om begivenheder til alle AAUBS-medarbejdere. Alle medarbejdere har adgang til at lægge beskeder og information op på Workplace. </w:t>
            </w:r>
          </w:p>
          <w:p w14:paraId="0CBA0030" w14:textId="77777777" w:rsidR="00C649EB" w:rsidRPr="00C649EB" w:rsidRDefault="00C649EB" w:rsidP="00C649EB">
            <w:pPr>
              <w:spacing w:after="120"/>
              <w:contextualSpacing/>
              <w:jc w:val="both"/>
              <w:rPr>
                <w:rStyle w:val="Svagfremhvning"/>
              </w:rPr>
            </w:pPr>
          </w:p>
          <w:p w14:paraId="2E878F25" w14:textId="65F0A594" w:rsidR="00FC5416" w:rsidRDefault="009B4E2C" w:rsidP="009B4E2C">
            <w:pPr>
              <w:spacing w:before="120" w:after="120"/>
              <w:jc w:val="both"/>
              <w:rPr>
                <w:rStyle w:val="Svagfremhvning"/>
                <w:bCs/>
              </w:rPr>
            </w:pPr>
            <w:r>
              <w:rPr>
                <w:rStyle w:val="Svagfremhvning"/>
                <w:bCs/>
              </w:rPr>
              <w:t xml:space="preserve">INSIGHTS er AAUBS nye formidlingsplatform </w:t>
            </w:r>
            <w:r w:rsidR="00FC5416">
              <w:rPr>
                <w:rStyle w:val="Svagfremhvning"/>
                <w:bCs/>
              </w:rPr>
              <w:t xml:space="preserve">for VIP-personale til </w:t>
            </w:r>
            <w:r>
              <w:rPr>
                <w:rStyle w:val="Svagfremhvning"/>
                <w:bCs/>
              </w:rPr>
              <w:t>publicering af</w:t>
            </w:r>
            <w:r w:rsidRPr="009B4E2C">
              <w:rPr>
                <w:rStyle w:val="Svagfremhvning"/>
                <w:bCs/>
              </w:rPr>
              <w:t xml:space="preserve"> </w:t>
            </w:r>
            <w:proofErr w:type="spellStart"/>
            <w:r>
              <w:rPr>
                <w:rStyle w:val="Svagfremhvning"/>
                <w:bCs/>
              </w:rPr>
              <w:t>popular</w:t>
            </w:r>
            <w:proofErr w:type="spellEnd"/>
            <w:r>
              <w:rPr>
                <w:rStyle w:val="Svagfremhvning"/>
                <w:bCs/>
              </w:rPr>
              <w:t xml:space="preserve"> science, </w:t>
            </w:r>
            <w:r w:rsidRPr="009B4E2C">
              <w:rPr>
                <w:rStyle w:val="Svagfremhvning"/>
                <w:bCs/>
              </w:rPr>
              <w:t>korte artikler, podcasts og videoer</w:t>
            </w:r>
            <w:r>
              <w:rPr>
                <w:rStyle w:val="Svagfremhvning"/>
                <w:bCs/>
              </w:rPr>
              <w:t xml:space="preserve"> mm. </w:t>
            </w:r>
            <w:r w:rsidR="00FC5416">
              <w:rPr>
                <w:rStyle w:val="Svagfremhvning"/>
                <w:bCs/>
              </w:rPr>
              <w:t xml:space="preserve">Platformen er for nyligt gået ”live”, så det er pt uvis, hvor mange VIP, der publicerer på platformen. </w:t>
            </w:r>
          </w:p>
          <w:p w14:paraId="390BEB3C" w14:textId="382216A3" w:rsidR="009B4E2C" w:rsidRDefault="00FC5416" w:rsidP="009B4E2C">
            <w:pPr>
              <w:spacing w:before="120" w:after="120"/>
              <w:jc w:val="both"/>
              <w:rPr>
                <w:rStyle w:val="Svagfremhvning"/>
                <w:bCs/>
              </w:rPr>
            </w:pPr>
            <w:r>
              <w:rPr>
                <w:rStyle w:val="Svagfremhvning"/>
                <w:bCs/>
              </w:rPr>
              <w:t>På møde i institutrådet d. 15. maj 2023 blev setup for INSIGHTS drøftet i forhold til, at forskningsgrupperne selv er ansvarlige for indhold og vedligeholdelse af indhold på platformen.</w:t>
            </w:r>
            <w:r w:rsidR="000B411C">
              <w:rPr>
                <w:rStyle w:val="Svagfremhvning"/>
                <w:bCs/>
              </w:rPr>
              <w:t xml:space="preserve"> </w:t>
            </w:r>
          </w:p>
          <w:p w14:paraId="7D6CC3A2" w14:textId="77777777" w:rsidR="000B411C" w:rsidRDefault="000B411C" w:rsidP="00FC5416">
            <w:pPr>
              <w:pStyle w:val="paragraph"/>
              <w:spacing w:before="0" w:beforeAutospacing="0" w:after="0" w:afterAutospacing="0"/>
              <w:textAlignment w:val="baseline"/>
              <w:rPr>
                <w:rStyle w:val="Svagfremhvning"/>
                <w:rFonts w:eastAsiaTheme="minorHAnsi" w:cstheme="minorBidi"/>
                <w:bCs/>
                <w:szCs w:val="22"/>
                <w:lang w:val="en-US" w:eastAsia="en-US"/>
              </w:rPr>
            </w:pPr>
            <w:proofErr w:type="spellStart"/>
            <w:r w:rsidRPr="000B411C">
              <w:rPr>
                <w:rStyle w:val="Svagfremhvning"/>
                <w:rFonts w:eastAsiaTheme="minorHAnsi" w:cstheme="minorBidi"/>
                <w:bCs/>
                <w:szCs w:val="22"/>
                <w:lang w:val="en-US" w:eastAsia="en-US"/>
              </w:rPr>
              <w:t>Re</w:t>
            </w:r>
            <w:r>
              <w:rPr>
                <w:rStyle w:val="Svagfremhvning"/>
                <w:rFonts w:eastAsiaTheme="minorHAnsi" w:cstheme="minorBidi"/>
                <w:bCs/>
                <w:szCs w:val="22"/>
                <w:lang w:val="en-US" w:eastAsia="en-US"/>
              </w:rPr>
              <w:t>ferat</w:t>
            </w:r>
            <w:proofErr w:type="spellEnd"/>
            <w:r>
              <w:rPr>
                <w:rStyle w:val="Svagfremhvning"/>
                <w:rFonts w:eastAsiaTheme="minorHAnsi" w:cstheme="minorBidi"/>
                <w:bCs/>
                <w:szCs w:val="22"/>
                <w:lang w:val="en-US" w:eastAsia="en-US"/>
              </w:rPr>
              <w:t xml:space="preserve"> </w:t>
            </w:r>
            <w:proofErr w:type="spellStart"/>
            <w:r>
              <w:rPr>
                <w:rStyle w:val="Svagfremhvning"/>
                <w:rFonts w:eastAsiaTheme="minorHAnsi" w:cstheme="minorBidi"/>
                <w:bCs/>
                <w:szCs w:val="22"/>
                <w:lang w:val="en-US" w:eastAsia="en-US"/>
              </w:rPr>
              <w:t>Institutrådsmøde</w:t>
            </w:r>
            <w:proofErr w:type="spellEnd"/>
            <w:r>
              <w:rPr>
                <w:rStyle w:val="Svagfremhvning"/>
                <w:rFonts w:eastAsiaTheme="minorHAnsi" w:cstheme="minorBidi"/>
                <w:bCs/>
                <w:szCs w:val="22"/>
                <w:lang w:val="en-US" w:eastAsia="en-US"/>
              </w:rPr>
              <w:t xml:space="preserve"> 15. Maj 2023: </w:t>
            </w:r>
          </w:p>
          <w:p w14:paraId="79A0583F" w14:textId="38B47156" w:rsidR="00FC5416" w:rsidRPr="004E076D" w:rsidRDefault="000B411C" w:rsidP="00FC5416">
            <w:pPr>
              <w:pStyle w:val="paragraph"/>
              <w:spacing w:before="0" w:beforeAutospacing="0" w:after="0" w:afterAutospacing="0"/>
              <w:textAlignment w:val="baseline"/>
              <w:rPr>
                <w:rStyle w:val="Svagfremhvning"/>
                <w:rFonts w:eastAsiaTheme="minorHAnsi" w:cstheme="minorBidi"/>
                <w:bCs/>
                <w:szCs w:val="22"/>
                <w:lang w:val="en-US" w:eastAsia="en-US"/>
              </w:rPr>
            </w:pPr>
            <w:r>
              <w:rPr>
                <w:rStyle w:val="Svagfremhvning"/>
                <w:rFonts w:eastAsiaTheme="minorHAnsi" w:cstheme="minorBidi"/>
                <w:bCs/>
                <w:szCs w:val="22"/>
                <w:lang w:val="en-US" w:eastAsia="en-US"/>
              </w:rPr>
              <w:t>“</w:t>
            </w:r>
            <w:r w:rsidR="00FC5416" w:rsidRPr="000B411C">
              <w:rPr>
                <w:rStyle w:val="Svagfremhvning"/>
                <w:rFonts w:eastAsiaTheme="minorHAnsi" w:cstheme="minorBidi"/>
                <w:bCs/>
                <w:szCs w:val="22"/>
                <w:lang w:val="en-US" w:eastAsia="en-US"/>
              </w:rPr>
              <w:t xml:space="preserve">Every research group must commit to publishing content on the platform using all types of media. </w:t>
            </w:r>
            <w:r w:rsidR="00FC5416" w:rsidRPr="004E076D">
              <w:rPr>
                <w:rStyle w:val="Svagfremhvning"/>
                <w:rFonts w:eastAsiaTheme="minorHAnsi" w:cstheme="minorBidi"/>
                <w:bCs/>
                <w:szCs w:val="22"/>
                <w:lang w:val="en-US" w:eastAsia="en-US"/>
              </w:rPr>
              <w:t>As the research groups will be responsible for publishing and reviewing their own content at the platform, the Council decided that each group is to discuss and decide on their own editorial setup. The Council mentioned in the meeting different issues to be taking into consideration in the discussion on the editorial setup:    </w:t>
            </w:r>
          </w:p>
          <w:p w14:paraId="176664AC" w14:textId="77777777" w:rsidR="00FC5416" w:rsidRPr="004E076D" w:rsidRDefault="00FC5416" w:rsidP="00FC5416">
            <w:pPr>
              <w:pStyle w:val="paragraph"/>
              <w:numPr>
                <w:ilvl w:val="0"/>
                <w:numId w:val="13"/>
              </w:numPr>
              <w:spacing w:before="0" w:beforeAutospacing="0" w:after="0" w:afterAutospacing="0"/>
              <w:ind w:left="1080" w:firstLine="0"/>
              <w:textAlignment w:val="baseline"/>
              <w:rPr>
                <w:rStyle w:val="Svagfremhvning"/>
                <w:rFonts w:eastAsiaTheme="minorHAnsi" w:cstheme="minorBidi"/>
                <w:bCs/>
                <w:szCs w:val="22"/>
                <w:lang w:val="en-US" w:eastAsia="en-US"/>
              </w:rPr>
            </w:pPr>
            <w:r w:rsidRPr="004E076D">
              <w:rPr>
                <w:rStyle w:val="Svagfremhvning"/>
                <w:rFonts w:eastAsiaTheme="minorHAnsi" w:cstheme="minorBidi"/>
                <w:bCs/>
                <w:szCs w:val="22"/>
                <w:lang w:val="en-US" w:eastAsia="en-US"/>
              </w:rPr>
              <w:t>Content to showcase at the platform and do we publish in Danish and/or English? </w:t>
            </w:r>
          </w:p>
          <w:p w14:paraId="4E30D0A8" w14:textId="77777777" w:rsidR="00FC5416" w:rsidRPr="004E076D" w:rsidRDefault="00FC5416" w:rsidP="00FC5416">
            <w:pPr>
              <w:pStyle w:val="paragraph"/>
              <w:numPr>
                <w:ilvl w:val="0"/>
                <w:numId w:val="13"/>
              </w:numPr>
              <w:spacing w:before="0" w:beforeAutospacing="0" w:after="0" w:afterAutospacing="0"/>
              <w:ind w:left="1080" w:firstLine="0"/>
              <w:textAlignment w:val="baseline"/>
              <w:rPr>
                <w:rStyle w:val="Svagfremhvning"/>
                <w:rFonts w:eastAsiaTheme="minorHAnsi" w:cstheme="minorBidi"/>
                <w:bCs/>
                <w:szCs w:val="22"/>
                <w:lang w:val="en-US" w:eastAsia="en-US"/>
              </w:rPr>
            </w:pPr>
            <w:r w:rsidRPr="004E076D">
              <w:rPr>
                <w:rStyle w:val="Svagfremhvning"/>
                <w:rFonts w:eastAsiaTheme="minorHAnsi" w:cstheme="minorBidi"/>
                <w:bCs/>
                <w:szCs w:val="22"/>
                <w:lang w:val="en-US" w:eastAsia="en-US"/>
              </w:rPr>
              <w:t>Internal and/or external focus?  </w:t>
            </w:r>
          </w:p>
          <w:p w14:paraId="32830C3C" w14:textId="68793476" w:rsidR="00FA7703" w:rsidRDefault="00FC5416" w:rsidP="00FC5416">
            <w:pPr>
              <w:pStyle w:val="paragraph"/>
              <w:numPr>
                <w:ilvl w:val="0"/>
                <w:numId w:val="13"/>
              </w:numPr>
              <w:spacing w:before="0" w:beforeAutospacing="0" w:after="0" w:afterAutospacing="0"/>
              <w:ind w:left="1080" w:firstLine="0"/>
              <w:textAlignment w:val="baseline"/>
              <w:rPr>
                <w:rStyle w:val="Svagfremhvning"/>
                <w:rFonts w:eastAsiaTheme="minorHAnsi" w:cstheme="minorBidi"/>
                <w:bCs/>
                <w:szCs w:val="22"/>
                <w:lang w:val="en-US" w:eastAsia="en-US"/>
              </w:rPr>
            </w:pPr>
            <w:r w:rsidRPr="004E076D">
              <w:rPr>
                <w:rStyle w:val="Svagfremhvning"/>
                <w:rFonts w:eastAsiaTheme="minorHAnsi" w:cstheme="minorBidi"/>
                <w:bCs/>
                <w:szCs w:val="22"/>
                <w:lang w:val="en-US" w:eastAsia="en-US"/>
              </w:rPr>
              <w:t xml:space="preserve">Review? The Council proposes to have a junior researcher being responsible for reviewing and </w:t>
            </w:r>
            <w:proofErr w:type="spellStart"/>
            <w:r w:rsidRPr="004E076D">
              <w:rPr>
                <w:rStyle w:val="Svagfremhvning"/>
                <w:rFonts w:eastAsiaTheme="minorHAnsi" w:cstheme="minorBidi"/>
                <w:bCs/>
                <w:szCs w:val="22"/>
                <w:lang w:val="en-US" w:eastAsia="en-US"/>
              </w:rPr>
              <w:t>coordi</w:t>
            </w:r>
            <w:proofErr w:type="spellEnd"/>
            <w:r w:rsidR="00FA7703">
              <w:rPr>
                <w:rStyle w:val="Svagfremhvning"/>
                <w:rFonts w:eastAsiaTheme="minorHAnsi" w:cstheme="minorBidi"/>
                <w:bCs/>
                <w:szCs w:val="22"/>
                <w:lang w:val="en-US" w:eastAsia="en-US"/>
              </w:rPr>
              <w:t>-</w:t>
            </w:r>
          </w:p>
          <w:p w14:paraId="41C1A362" w14:textId="030D5BAF" w:rsidR="00FC5416" w:rsidRPr="004E076D" w:rsidRDefault="00FC5416" w:rsidP="00FA7703">
            <w:pPr>
              <w:pStyle w:val="paragraph"/>
              <w:spacing w:before="0" w:beforeAutospacing="0" w:after="0" w:afterAutospacing="0"/>
              <w:ind w:left="1080"/>
              <w:textAlignment w:val="baseline"/>
              <w:rPr>
                <w:rStyle w:val="Svagfremhvning"/>
                <w:rFonts w:eastAsiaTheme="minorHAnsi" w:cstheme="minorBidi"/>
                <w:bCs/>
                <w:szCs w:val="22"/>
                <w:lang w:val="en-US" w:eastAsia="en-US"/>
              </w:rPr>
            </w:pPr>
            <w:proofErr w:type="spellStart"/>
            <w:r w:rsidRPr="004E076D">
              <w:rPr>
                <w:rStyle w:val="Svagfremhvning"/>
                <w:rFonts w:eastAsiaTheme="minorHAnsi" w:cstheme="minorBidi"/>
                <w:bCs/>
                <w:szCs w:val="22"/>
                <w:lang w:val="en-US" w:eastAsia="en-US"/>
              </w:rPr>
              <w:t>nating</w:t>
            </w:r>
            <w:proofErr w:type="spellEnd"/>
            <w:r w:rsidRPr="004E076D">
              <w:rPr>
                <w:rStyle w:val="Svagfremhvning"/>
                <w:rFonts w:eastAsiaTheme="minorHAnsi" w:cstheme="minorBidi"/>
                <w:bCs/>
                <w:szCs w:val="22"/>
                <w:lang w:val="en-US" w:eastAsia="en-US"/>
              </w:rPr>
              <w:t xml:space="preserve"> content at INSIGHTS for each research group for a period of six months at a time e.g. Also, to give the research group secretaries access to the platform, so they can assist in coordinating and publishing content.  </w:t>
            </w:r>
          </w:p>
          <w:p w14:paraId="3CA5C516" w14:textId="77777777" w:rsidR="00FC5416" w:rsidRPr="000B411C" w:rsidRDefault="00FC5416" w:rsidP="00FC5416">
            <w:pPr>
              <w:pStyle w:val="paragraph"/>
              <w:numPr>
                <w:ilvl w:val="0"/>
                <w:numId w:val="13"/>
              </w:numPr>
              <w:spacing w:before="0" w:beforeAutospacing="0" w:after="0" w:afterAutospacing="0"/>
              <w:ind w:left="1080" w:firstLine="0"/>
              <w:textAlignment w:val="baseline"/>
              <w:rPr>
                <w:rStyle w:val="Svagfremhvning"/>
                <w:rFonts w:eastAsiaTheme="minorHAnsi" w:cstheme="minorBidi"/>
                <w:bCs/>
                <w:szCs w:val="22"/>
                <w:lang w:eastAsia="en-US"/>
              </w:rPr>
            </w:pPr>
            <w:proofErr w:type="spellStart"/>
            <w:r w:rsidRPr="000B411C">
              <w:rPr>
                <w:rStyle w:val="Svagfremhvning"/>
                <w:rFonts w:eastAsiaTheme="minorHAnsi" w:cstheme="minorBidi"/>
                <w:bCs/>
                <w:szCs w:val="22"/>
                <w:lang w:eastAsia="en-US"/>
              </w:rPr>
              <w:t>Coordination</w:t>
            </w:r>
            <w:proofErr w:type="spellEnd"/>
            <w:r w:rsidRPr="000B411C">
              <w:rPr>
                <w:rStyle w:val="Svagfremhvning"/>
                <w:rFonts w:eastAsiaTheme="minorHAnsi" w:cstheme="minorBidi"/>
                <w:bCs/>
                <w:szCs w:val="22"/>
                <w:lang w:eastAsia="en-US"/>
              </w:rPr>
              <w:t xml:space="preserve"> </w:t>
            </w:r>
            <w:proofErr w:type="spellStart"/>
            <w:r w:rsidRPr="000B411C">
              <w:rPr>
                <w:rStyle w:val="Svagfremhvning"/>
                <w:rFonts w:eastAsiaTheme="minorHAnsi" w:cstheme="minorBidi"/>
                <w:bCs/>
                <w:szCs w:val="22"/>
                <w:lang w:eastAsia="en-US"/>
              </w:rPr>
              <w:t>between</w:t>
            </w:r>
            <w:proofErr w:type="spellEnd"/>
            <w:r w:rsidRPr="000B411C">
              <w:rPr>
                <w:rStyle w:val="Svagfremhvning"/>
                <w:rFonts w:eastAsiaTheme="minorHAnsi" w:cstheme="minorBidi"/>
                <w:bCs/>
                <w:szCs w:val="22"/>
                <w:lang w:eastAsia="en-US"/>
              </w:rPr>
              <w:t xml:space="preserve"> research groups?   </w:t>
            </w:r>
          </w:p>
          <w:p w14:paraId="4E3373F3" w14:textId="77777777" w:rsidR="00FA7703" w:rsidRDefault="00FC5416" w:rsidP="00FC5416">
            <w:pPr>
              <w:pStyle w:val="paragraph"/>
              <w:numPr>
                <w:ilvl w:val="0"/>
                <w:numId w:val="13"/>
              </w:numPr>
              <w:spacing w:before="0" w:beforeAutospacing="0" w:after="0" w:afterAutospacing="0"/>
              <w:ind w:left="1080" w:firstLine="0"/>
              <w:textAlignment w:val="baseline"/>
              <w:rPr>
                <w:rStyle w:val="Svagfremhvning"/>
                <w:rFonts w:eastAsiaTheme="minorHAnsi" w:cstheme="minorBidi"/>
                <w:bCs/>
                <w:szCs w:val="22"/>
                <w:lang w:val="en-US" w:eastAsia="en-US"/>
              </w:rPr>
            </w:pPr>
            <w:r w:rsidRPr="004E076D">
              <w:rPr>
                <w:rStyle w:val="Svagfremhvning"/>
                <w:rFonts w:eastAsiaTheme="minorHAnsi" w:cstheme="minorBidi"/>
                <w:bCs/>
                <w:szCs w:val="22"/>
                <w:lang w:val="en-US" w:eastAsia="en-US"/>
              </w:rPr>
              <w:t xml:space="preserve">Anchoring of the platform. </w:t>
            </w:r>
            <w:r w:rsidRPr="000B411C">
              <w:rPr>
                <w:rStyle w:val="Svagfremhvning"/>
                <w:rFonts w:eastAsiaTheme="minorHAnsi" w:cstheme="minorBidi"/>
                <w:bCs/>
                <w:szCs w:val="22"/>
                <w:lang w:val="en-US" w:eastAsia="en-US"/>
              </w:rPr>
              <w:t xml:space="preserve">The Council proposes that the communication team will be responsible for </w:t>
            </w:r>
          </w:p>
          <w:p w14:paraId="3E86B8B4" w14:textId="0CDE7B78" w:rsidR="00FC5416" w:rsidRPr="000B411C" w:rsidRDefault="00FC5416" w:rsidP="00FA7703">
            <w:pPr>
              <w:pStyle w:val="paragraph"/>
              <w:spacing w:before="0" w:beforeAutospacing="0" w:after="0" w:afterAutospacing="0"/>
              <w:ind w:left="1080"/>
              <w:textAlignment w:val="baseline"/>
              <w:rPr>
                <w:rStyle w:val="Svagfremhvning"/>
                <w:rFonts w:eastAsiaTheme="minorHAnsi" w:cstheme="minorBidi"/>
                <w:bCs/>
                <w:szCs w:val="22"/>
                <w:lang w:val="en-US" w:eastAsia="en-US"/>
              </w:rPr>
            </w:pPr>
            <w:r w:rsidRPr="000B411C">
              <w:rPr>
                <w:rStyle w:val="Svagfremhvning"/>
                <w:rFonts w:eastAsiaTheme="minorHAnsi" w:cstheme="minorBidi"/>
                <w:bCs/>
                <w:szCs w:val="22"/>
                <w:lang w:val="en-US" w:eastAsia="en-US"/>
              </w:rPr>
              <w:t xml:space="preserve">design, </w:t>
            </w:r>
            <w:proofErr w:type="gramStart"/>
            <w:r w:rsidRPr="000B411C">
              <w:rPr>
                <w:rStyle w:val="Svagfremhvning"/>
                <w:rFonts w:eastAsiaTheme="minorHAnsi" w:cstheme="minorBidi"/>
                <w:bCs/>
                <w:szCs w:val="22"/>
                <w:lang w:val="en-US" w:eastAsia="en-US"/>
              </w:rPr>
              <w:t>graphics</w:t>
            </w:r>
            <w:proofErr w:type="gramEnd"/>
            <w:r w:rsidRPr="000B411C">
              <w:rPr>
                <w:rStyle w:val="Svagfremhvning"/>
                <w:rFonts w:eastAsiaTheme="minorHAnsi" w:cstheme="minorBidi"/>
                <w:bCs/>
                <w:szCs w:val="22"/>
                <w:lang w:val="en-US" w:eastAsia="en-US"/>
              </w:rPr>
              <w:t xml:space="preserve"> and </w:t>
            </w:r>
            <w:proofErr w:type="spellStart"/>
            <w:r w:rsidRPr="000B411C">
              <w:rPr>
                <w:rStyle w:val="Svagfremhvning"/>
                <w:rFonts w:eastAsiaTheme="minorHAnsi" w:cstheme="minorBidi"/>
                <w:bCs/>
                <w:szCs w:val="22"/>
                <w:lang w:val="en-US" w:eastAsia="en-US"/>
              </w:rPr>
              <w:t>SoMe</w:t>
            </w:r>
            <w:proofErr w:type="spellEnd"/>
            <w:r w:rsidRPr="000B411C">
              <w:rPr>
                <w:rStyle w:val="Svagfremhvning"/>
                <w:rFonts w:eastAsiaTheme="minorHAnsi" w:cstheme="minorBidi"/>
                <w:bCs/>
                <w:szCs w:val="22"/>
                <w:lang w:val="en-US" w:eastAsia="en-US"/>
              </w:rPr>
              <w:t xml:space="preserve"> strategy going forward.</w:t>
            </w:r>
            <w:r w:rsidR="000B411C" w:rsidRPr="000B411C">
              <w:rPr>
                <w:rStyle w:val="Svagfremhvning"/>
                <w:rFonts w:eastAsiaTheme="minorHAnsi" w:cstheme="minorBidi"/>
                <w:bCs/>
                <w:szCs w:val="22"/>
                <w:lang w:val="en-US" w:eastAsia="en-US"/>
              </w:rPr>
              <w:t>”</w:t>
            </w:r>
            <w:r w:rsidRPr="000B411C">
              <w:rPr>
                <w:rStyle w:val="Svagfremhvning"/>
                <w:rFonts w:eastAsiaTheme="minorHAnsi" w:cstheme="minorBidi"/>
                <w:bCs/>
                <w:szCs w:val="22"/>
                <w:lang w:val="en-US" w:eastAsia="en-US"/>
              </w:rPr>
              <w:t>  </w:t>
            </w:r>
          </w:p>
          <w:p w14:paraId="613A55B8" w14:textId="77777777" w:rsidR="000B411C" w:rsidRPr="004E076D" w:rsidRDefault="000B411C" w:rsidP="009B4E2C">
            <w:pPr>
              <w:spacing w:before="120" w:after="120"/>
              <w:jc w:val="both"/>
              <w:rPr>
                <w:rStyle w:val="Svagfremhvning"/>
                <w:bCs/>
                <w:lang w:val="en-US"/>
              </w:rPr>
            </w:pPr>
          </w:p>
          <w:p w14:paraId="6BBF0E3B" w14:textId="228D9D29" w:rsidR="009B4E2C" w:rsidRPr="0069585B" w:rsidRDefault="000B411C" w:rsidP="000B411C">
            <w:pPr>
              <w:spacing w:before="120" w:after="120"/>
              <w:jc w:val="both"/>
              <w:rPr>
                <w:rStyle w:val="Svagfremhvning"/>
              </w:rPr>
            </w:pPr>
            <w:r>
              <w:rPr>
                <w:rStyle w:val="Svagfremhvning"/>
                <w:bCs/>
              </w:rPr>
              <w:t>På grund af forsinkelse</w:t>
            </w:r>
            <w:r w:rsidR="00FA7703">
              <w:rPr>
                <w:rStyle w:val="Svagfremhvning"/>
                <w:bCs/>
              </w:rPr>
              <w:t>n</w:t>
            </w:r>
            <w:r>
              <w:rPr>
                <w:rStyle w:val="Svagfremhvning"/>
                <w:bCs/>
              </w:rPr>
              <w:t xml:space="preserve"> på implementeringen af INSIGHTS er der ikke blevet fulgt op med de enkelte forskningsgrupper omkring driften af INSIGHTS. Men både for INSIGHTS og Workplace gælder det, at der er en drift og vedligehold, som vi nu selv forestår. Og kan og vil vi det i forhold til prioritering af kommunikationsressourcer- og aktiviteter</w:t>
            </w:r>
            <w:r w:rsidR="00FA7703">
              <w:rPr>
                <w:rStyle w:val="Svagfremhvning"/>
                <w:bCs/>
              </w:rPr>
              <w:t>?</w:t>
            </w:r>
          </w:p>
        </w:tc>
      </w:tr>
      <w:tr w:rsidR="00FA346C" w:rsidRPr="002F4B34" w14:paraId="2574443B" w14:textId="77777777" w:rsidTr="002424F0">
        <w:tc>
          <w:tcPr>
            <w:tcW w:w="9854" w:type="dxa"/>
            <w:shd w:val="clear" w:color="auto" w:fill="auto"/>
          </w:tcPr>
          <w:p w14:paraId="2F00383C" w14:textId="77777777" w:rsidR="00C0387C" w:rsidRDefault="00C55FA4" w:rsidP="00590568">
            <w:pPr>
              <w:spacing w:before="120" w:after="120"/>
              <w:jc w:val="both"/>
              <w:rPr>
                <w:rStyle w:val="Svagfremhvning"/>
                <w:bCs/>
                <w:i w:val="0"/>
                <w:iCs w:val="0"/>
                <w:color w:val="auto"/>
              </w:rPr>
            </w:pPr>
            <w:r w:rsidRPr="000F4246">
              <w:rPr>
                <w:rStyle w:val="Svagfremhvning"/>
                <w:bCs/>
                <w:i w:val="0"/>
                <w:iCs w:val="0"/>
                <w:color w:val="auto"/>
              </w:rPr>
              <w:t xml:space="preserve">Det er SAMiU’s vurdering, at </w:t>
            </w:r>
            <w:r w:rsidR="00C4613C" w:rsidRPr="000F4246">
              <w:rPr>
                <w:rStyle w:val="Svagfremhvning"/>
                <w:bCs/>
                <w:i w:val="0"/>
                <w:iCs w:val="0"/>
                <w:color w:val="auto"/>
              </w:rPr>
              <w:t xml:space="preserve">Workplace og INSIGHTS </w:t>
            </w:r>
            <w:r w:rsidR="00590568" w:rsidRPr="000F4246">
              <w:rPr>
                <w:rStyle w:val="Svagfremhvning"/>
                <w:bCs/>
                <w:i w:val="0"/>
                <w:iCs w:val="0"/>
                <w:color w:val="auto"/>
              </w:rPr>
              <w:t xml:space="preserve">kun </w:t>
            </w:r>
            <w:r w:rsidR="00C4613C" w:rsidRPr="000F4246">
              <w:rPr>
                <w:rStyle w:val="Svagfremhvning"/>
                <w:bCs/>
                <w:i w:val="0"/>
                <w:iCs w:val="0"/>
                <w:color w:val="auto"/>
              </w:rPr>
              <w:t xml:space="preserve">bliver brugt i et meget lille omfang og </w:t>
            </w:r>
            <w:r w:rsidR="00590568" w:rsidRPr="000F4246">
              <w:rPr>
                <w:rStyle w:val="Svagfremhvning"/>
                <w:bCs/>
                <w:i w:val="0"/>
                <w:iCs w:val="0"/>
                <w:color w:val="auto"/>
              </w:rPr>
              <w:t xml:space="preserve">ikke er blevet de centrale kommunikationsplatforme, som de var tiltænkt. AAUBS er på samme tid udfordret på ressourcer </w:t>
            </w:r>
            <w:r w:rsidR="00AB610E" w:rsidRPr="000F4246">
              <w:rPr>
                <w:rStyle w:val="Svagfremhvning"/>
                <w:bCs/>
                <w:i w:val="0"/>
                <w:iCs w:val="0"/>
                <w:color w:val="auto"/>
              </w:rPr>
              <w:t xml:space="preserve">til kommunikation, inkl. drift og vedligehold af Workplace og INSIGHT, hvorfor SAMiU indstiller Workplace og INSIGHTS </w:t>
            </w:r>
            <w:r w:rsidR="00C0387C" w:rsidRPr="000F4246">
              <w:rPr>
                <w:rStyle w:val="Svagfremhvning"/>
                <w:bCs/>
                <w:i w:val="0"/>
                <w:iCs w:val="0"/>
                <w:color w:val="auto"/>
              </w:rPr>
              <w:t>til at lukke indenfor nærmeste fremtid.</w:t>
            </w:r>
          </w:p>
          <w:p w14:paraId="75D27235" w14:textId="2E9666BA" w:rsidR="00E02581" w:rsidRPr="00E02581" w:rsidRDefault="000F4246" w:rsidP="006D7F60">
            <w:pPr>
              <w:spacing w:before="120" w:after="120"/>
              <w:jc w:val="both"/>
              <w:rPr>
                <w:rStyle w:val="Svagfremhvning"/>
                <w:bCs/>
                <w:i w:val="0"/>
                <w:iCs w:val="0"/>
                <w:color w:val="auto"/>
              </w:rPr>
            </w:pPr>
            <w:r w:rsidRPr="000F4246">
              <w:rPr>
                <w:rStyle w:val="Svagfremhvning"/>
                <w:bCs/>
                <w:i w:val="0"/>
                <w:iCs w:val="0"/>
                <w:color w:val="auto"/>
              </w:rPr>
              <w:t xml:space="preserve">SAMiU støtter AAUBS ledelsens forslag om </w:t>
            </w:r>
            <w:r w:rsidR="009910FE">
              <w:rPr>
                <w:rStyle w:val="Svagfremhvning"/>
                <w:bCs/>
                <w:i w:val="0"/>
                <w:iCs w:val="0"/>
                <w:color w:val="auto"/>
              </w:rPr>
              <w:t xml:space="preserve">fremadrettet </w:t>
            </w:r>
            <w:r w:rsidR="006D7F60">
              <w:rPr>
                <w:rStyle w:val="Svagfremhvning"/>
                <w:bCs/>
                <w:i w:val="0"/>
                <w:iCs w:val="0"/>
                <w:color w:val="auto"/>
              </w:rPr>
              <w:t>at bruge opslag på LinkedIn og infoskærmene</w:t>
            </w:r>
            <w:r w:rsidR="00143821">
              <w:rPr>
                <w:rStyle w:val="Svagfremhvning"/>
                <w:bCs/>
                <w:i w:val="0"/>
                <w:iCs w:val="0"/>
                <w:color w:val="auto"/>
              </w:rPr>
              <w:t xml:space="preserve">, </w:t>
            </w:r>
            <w:r w:rsidR="006D7F60">
              <w:rPr>
                <w:rStyle w:val="Svagfremhvning"/>
                <w:bCs/>
                <w:i w:val="0"/>
                <w:iCs w:val="0"/>
                <w:color w:val="auto"/>
              </w:rPr>
              <w:t>bl.a. i forhold til at promovere publikationer, med assistance fra en studentermedhjælper</w:t>
            </w:r>
            <w:r w:rsidR="00A337FD">
              <w:rPr>
                <w:rStyle w:val="Svagfremhvning"/>
                <w:bCs/>
                <w:i w:val="0"/>
                <w:iCs w:val="0"/>
                <w:color w:val="auto"/>
              </w:rPr>
              <w:t xml:space="preserve">. </w:t>
            </w:r>
            <w:r w:rsidR="006D7F60">
              <w:rPr>
                <w:rStyle w:val="Svagfremhvning"/>
                <w:bCs/>
                <w:i w:val="0"/>
                <w:iCs w:val="0"/>
                <w:color w:val="auto"/>
              </w:rPr>
              <w:t xml:space="preserve">   </w:t>
            </w:r>
          </w:p>
        </w:tc>
      </w:tr>
      <w:tr w:rsidR="009B4E2C" w:rsidRPr="002F4B34" w14:paraId="5184B522" w14:textId="77777777" w:rsidTr="002424F0">
        <w:tc>
          <w:tcPr>
            <w:tcW w:w="9854" w:type="dxa"/>
            <w:shd w:val="clear" w:color="auto" w:fill="auto"/>
          </w:tcPr>
          <w:p w14:paraId="653E50D5" w14:textId="77777777" w:rsidR="009B4E2C" w:rsidRDefault="009B4E2C" w:rsidP="009B4E2C">
            <w:pPr>
              <w:spacing w:before="120" w:after="120"/>
              <w:jc w:val="both"/>
              <w:rPr>
                <w:rStyle w:val="Svagfremhvning"/>
              </w:rPr>
            </w:pPr>
            <w:r w:rsidRPr="0069585B">
              <w:rPr>
                <w:rStyle w:val="Svagfremhvning"/>
              </w:rPr>
              <w:t>Opfølgning (inkl. ansvarlig og evt. deadline)</w:t>
            </w:r>
          </w:p>
          <w:p w14:paraId="12C3D549" w14:textId="7836A038" w:rsidR="009B4E2C" w:rsidRPr="000F4246" w:rsidRDefault="000763FF" w:rsidP="009B4E2C">
            <w:pPr>
              <w:spacing w:before="120" w:after="120"/>
              <w:jc w:val="both"/>
              <w:rPr>
                <w:rStyle w:val="Svagfremhvning"/>
                <w:bCs/>
                <w:i w:val="0"/>
                <w:iCs w:val="0"/>
                <w:color w:val="auto"/>
              </w:rPr>
            </w:pPr>
            <w:sdt>
              <w:sdtPr>
                <w:rPr>
                  <w:i/>
                  <w:iCs/>
                  <w:color w:val="808080" w:themeColor="background1" w:themeShade="80"/>
                  <w:sz w:val="18"/>
                </w:rPr>
                <w:id w:val="1994901617"/>
                <w:placeholder>
                  <w:docPart w:val="A0672ACB43A2471A8C7F15CD5EA03253"/>
                </w:placeholder>
                <w:showingPlcHdr/>
              </w:sdtPr>
              <w:sdtEndPr>
                <w:rPr>
                  <w:i w:val="0"/>
                  <w:iCs w:val="0"/>
                  <w:color w:val="auto"/>
                  <w:sz w:val="20"/>
                </w:rPr>
              </w:sdtEndPr>
              <w:sdtContent>
                <w:r w:rsidR="009B4E2C" w:rsidRPr="000342AE">
                  <w:t>Skriv opfølgningspunkt(er)</w:t>
                </w:r>
              </w:sdtContent>
            </w:sdt>
            <w:r w:rsidR="00C45935">
              <w:rPr>
                <w:i/>
                <w:iCs/>
                <w:color w:val="808080" w:themeColor="background1" w:themeShade="80"/>
                <w:sz w:val="18"/>
              </w:rPr>
              <w:t xml:space="preserve"> </w:t>
            </w:r>
            <w:r w:rsidR="00C45935" w:rsidRPr="000F4246">
              <w:rPr>
                <w:rStyle w:val="Svagfremhvning"/>
                <w:bCs/>
                <w:i w:val="0"/>
                <w:iCs w:val="0"/>
                <w:color w:val="auto"/>
              </w:rPr>
              <w:t xml:space="preserve">Mette Vinther Larsen </w:t>
            </w:r>
            <w:r w:rsidR="008B2B14" w:rsidRPr="000F4246">
              <w:rPr>
                <w:rStyle w:val="Svagfremhvning"/>
                <w:bCs/>
                <w:i w:val="0"/>
                <w:iCs w:val="0"/>
                <w:color w:val="auto"/>
              </w:rPr>
              <w:t xml:space="preserve">kommunikerer lukning af Workplace og INSIGHTS </w:t>
            </w:r>
            <w:r w:rsidR="00AD0FED" w:rsidRPr="000F4246">
              <w:rPr>
                <w:rStyle w:val="Svagfremhvning"/>
                <w:bCs/>
                <w:i w:val="0"/>
                <w:iCs w:val="0"/>
                <w:color w:val="auto"/>
              </w:rPr>
              <w:t xml:space="preserve">til alle medarbejdere </w:t>
            </w:r>
            <w:r w:rsidR="00A77D1C">
              <w:rPr>
                <w:rStyle w:val="Svagfremhvning"/>
                <w:bCs/>
                <w:i w:val="0"/>
                <w:iCs w:val="0"/>
                <w:color w:val="auto"/>
              </w:rPr>
              <w:t xml:space="preserve">i fredagsmail. </w:t>
            </w:r>
            <w:r w:rsidR="00ED4B89" w:rsidRPr="000F4246">
              <w:rPr>
                <w:rStyle w:val="Svagfremhvning"/>
                <w:bCs/>
                <w:i w:val="0"/>
                <w:iCs w:val="0"/>
                <w:color w:val="auto"/>
              </w:rPr>
              <w:t xml:space="preserve"> </w:t>
            </w:r>
          </w:p>
          <w:p w14:paraId="22AFE8DA" w14:textId="2BEE1C25" w:rsidR="000F4246" w:rsidRPr="00C45935" w:rsidRDefault="000F4246" w:rsidP="000F4246">
            <w:pPr>
              <w:spacing w:before="120" w:after="120"/>
              <w:jc w:val="both"/>
              <w:rPr>
                <w:rStyle w:val="Svagfremhvning"/>
                <w:i w:val="0"/>
                <w:iCs w:val="0"/>
              </w:rPr>
            </w:pPr>
            <w:r w:rsidRPr="000F4246">
              <w:rPr>
                <w:rStyle w:val="Svagfremhvning"/>
                <w:bCs/>
                <w:i w:val="0"/>
                <w:iCs w:val="0"/>
                <w:color w:val="auto"/>
              </w:rPr>
              <w:t xml:space="preserve">Mette Vinther Larsen og Mie Bech undersøger mulighederne for </w:t>
            </w:r>
            <w:r>
              <w:rPr>
                <w:rStyle w:val="Svagfremhvning"/>
                <w:bCs/>
                <w:i w:val="0"/>
                <w:iCs w:val="0"/>
                <w:color w:val="auto"/>
              </w:rPr>
              <w:t>ansætte</w:t>
            </w:r>
            <w:r w:rsidR="006D7F60">
              <w:rPr>
                <w:rStyle w:val="Svagfremhvning"/>
                <w:bCs/>
                <w:i w:val="0"/>
                <w:iCs w:val="0"/>
                <w:color w:val="auto"/>
              </w:rPr>
              <w:t xml:space="preserve">lse af en </w:t>
            </w:r>
            <w:r w:rsidRPr="000F4246">
              <w:rPr>
                <w:rStyle w:val="Svagfremhvning"/>
                <w:bCs/>
                <w:i w:val="0"/>
                <w:iCs w:val="0"/>
                <w:color w:val="auto"/>
              </w:rPr>
              <w:t>studentermedhjælper</w:t>
            </w:r>
            <w:r w:rsidR="00143821">
              <w:rPr>
                <w:rStyle w:val="Svagfremhvning"/>
                <w:bCs/>
                <w:i w:val="0"/>
                <w:iCs w:val="0"/>
                <w:color w:val="auto"/>
              </w:rPr>
              <w:t xml:space="preserve">. </w:t>
            </w:r>
          </w:p>
        </w:tc>
      </w:tr>
      <w:tr w:rsidR="007807EA" w:rsidRPr="002F4B34" w14:paraId="568E15AA" w14:textId="77777777" w:rsidTr="007807EA">
        <w:tc>
          <w:tcPr>
            <w:tcW w:w="9854" w:type="dxa"/>
            <w:shd w:val="clear" w:color="auto" w:fill="B8CCE4" w:themeFill="accent1" w:themeFillTint="66"/>
          </w:tcPr>
          <w:p w14:paraId="50974710" w14:textId="44CCBE7F" w:rsidR="007807EA" w:rsidRPr="0017391E" w:rsidRDefault="007807EA" w:rsidP="009B4E2C">
            <w:pPr>
              <w:spacing w:before="120" w:after="120"/>
              <w:jc w:val="both"/>
              <w:rPr>
                <w:rFonts w:cs="Arial"/>
                <w:szCs w:val="20"/>
              </w:rPr>
            </w:pPr>
            <w:r>
              <w:rPr>
                <w:b/>
                <w:bCs/>
              </w:rPr>
              <w:lastRenderedPageBreak/>
              <w:t xml:space="preserve">6. </w:t>
            </w:r>
            <w:r w:rsidRPr="007807EA">
              <w:rPr>
                <w:b/>
                <w:bCs/>
              </w:rPr>
              <w:t>Drøftelse om temadag om diversitet og inklusion (10 min)</w:t>
            </w:r>
          </w:p>
        </w:tc>
      </w:tr>
      <w:tr w:rsidR="007807EA" w:rsidRPr="00AD417E" w14:paraId="7FBCF6AA" w14:textId="77777777" w:rsidTr="002424F0">
        <w:tc>
          <w:tcPr>
            <w:tcW w:w="9854" w:type="dxa"/>
            <w:shd w:val="clear" w:color="auto" w:fill="auto"/>
          </w:tcPr>
          <w:p w14:paraId="15DAF769" w14:textId="77777777" w:rsidR="007807EA" w:rsidRDefault="007807EA" w:rsidP="00747E33">
            <w:pPr>
              <w:spacing w:before="120" w:after="120"/>
              <w:jc w:val="both"/>
              <w:rPr>
                <w:rStyle w:val="Svagfremhvning"/>
                <w:bCs/>
                <w:lang w:val="en-US"/>
              </w:rPr>
            </w:pPr>
            <w:proofErr w:type="spellStart"/>
            <w:r w:rsidRPr="00230D74">
              <w:rPr>
                <w:rStyle w:val="Svagfremhvning"/>
                <w:bCs/>
                <w:lang w:val="en-US"/>
              </w:rPr>
              <w:t>Bilag</w:t>
            </w:r>
            <w:proofErr w:type="spellEnd"/>
            <w:r w:rsidRPr="00230D74">
              <w:rPr>
                <w:rStyle w:val="Svagfremhvning"/>
                <w:bCs/>
                <w:lang w:val="en-US"/>
              </w:rPr>
              <w:t xml:space="preserve">:  </w:t>
            </w:r>
            <w:r w:rsidR="00F9360C" w:rsidRPr="00230D74">
              <w:rPr>
                <w:rStyle w:val="Svagfremhvning"/>
                <w:bCs/>
                <w:lang w:val="en-US"/>
              </w:rPr>
              <w:t xml:space="preserve">Mail </w:t>
            </w:r>
            <w:proofErr w:type="spellStart"/>
            <w:r w:rsidR="00F9360C" w:rsidRPr="00230D74">
              <w:rPr>
                <w:rStyle w:val="Svagfremhvning"/>
                <w:bCs/>
                <w:lang w:val="en-US"/>
              </w:rPr>
              <w:t>fra</w:t>
            </w:r>
            <w:proofErr w:type="spellEnd"/>
            <w:r w:rsidR="00F9360C" w:rsidRPr="00230D74">
              <w:rPr>
                <w:rStyle w:val="Svagfremhvning"/>
                <w:bCs/>
                <w:lang w:val="en-US"/>
              </w:rPr>
              <w:t xml:space="preserve"> International Staff Unit om </w:t>
            </w:r>
            <w:r w:rsidR="00230D74">
              <w:rPr>
                <w:rStyle w:val="Svagfremhvning"/>
                <w:bCs/>
                <w:lang w:val="en-US"/>
              </w:rPr>
              <w:t>c</w:t>
            </w:r>
            <w:r w:rsidR="00230D74" w:rsidRPr="00230D74">
              <w:rPr>
                <w:rStyle w:val="Svagfremhvning"/>
                <w:bCs/>
                <w:lang w:val="en-US"/>
              </w:rPr>
              <w:t xml:space="preserve">ultural awareness </w:t>
            </w:r>
            <w:r w:rsidR="00230D74">
              <w:rPr>
                <w:rStyle w:val="Svagfremhvning"/>
                <w:bCs/>
                <w:lang w:val="en-US"/>
              </w:rPr>
              <w:t>workshop</w:t>
            </w:r>
            <w:r w:rsidR="00F9360C" w:rsidRPr="00230D74">
              <w:rPr>
                <w:rStyle w:val="Svagfremhvning"/>
                <w:bCs/>
                <w:lang w:val="en-US"/>
              </w:rPr>
              <w:t xml:space="preserve"> </w:t>
            </w:r>
          </w:p>
          <w:p w14:paraId="314002EC" w14:textId="16DC6E11" w:rsidR="00AD417E" w:rsidRPr="00AD417E" w:rsidRDefault="00AD417E" w:rsidP="00747E33">
            <w:pPr>
              <w:spacing w:before="120" w:after="120"/>
              <w:jc w:val="both"/>
              <w:rPr>
                <w:rFonts w:cs="Arial"/>
                <w:szCs w:val="20"/>
              </w:rPr>
            </w:pPr>
            <w:r>
              <w:rPr>
                <w:rStyle w:val="Svagfremhvning"/>
                <w:bCs/>
              </w:rPr>
              <w:t>Bilag: Dagsorden og bilag fra HSU-møde d. 15. december 2023, punkt 5.1-3</w:t>
            </w:r>
          </w:p>
        </w:tc>
      </w:tr>
      <w:tr w:rsidR="007807EA" w:rsidRPr="002F4B34" w14:paraId="6A48F249" w14:textId="77777777" w:rsidTr="002424F0">
        <w:tc>
          <w:tcPr>
            <w:tcW w:w="9854" w:type="dxa"/>
            <w:shd w:val="clear" w:color="auto" w:fill="auto"/>
          </w:tcPr>
          <w:p w14:paraId="31AE47EE" w14:textId="77777777" w:rsidR="007F4153" w:rsidRDefault="007807EA" w:rsidP="007807EA">
            <w:pPr>
              <w:spacing w:before="120" w:after="120"/>
              <w:jc w:val="both"/>
              <w:rPr>
                <w:rStyle w:val="Svagfremhvning"/>
                <w:bCs/>
              </w:rPr>
            </w:pPr>
            <w:r>
              <w:rPr>
                <w:rStyle w:val="Svagfremhvning"/>
                <w:bCs/>
              </w:rPr>
              <w:t>Ind</w:t>
            </w:r>
            <w:r w:rsidRPr="00746E70">
              <w:rPr>
                <w:rStyle w:val="Svagfremhvning"/>
                <w:bCs/>
              </w:rPr>
              <w:t>stilling:</w:t>
            </w:r>
            <w:r w:rsidR="00FA5074">
              <w:rPr>
                <w:rStyle w:val="Svagfremhvning"/>
                <w:bCs/>
              </w:rPr>
              <w:t xml:space="preserve"> Drøftelse om vi ønsker at holde en temadag omkring kulturforskelle på en arbejdsplads. Bilag er vedlagt</w:t>
            </w:r>
            <w:r w:rsidR="005E2773">
              <w:rPr>
                <w:rStyle w:val="Svagfremhvning"/>
                <w:bCs/>
              </w:rPr>
              <w:t xml:space="preserve">. </w:t>
            </w:r>
          </w:p>
          <w:p w14:paraId="54480732" w14:textId="5AA97304" w:rsidR="007807EA" w:rsidRDefault="00FA5074" w:rsidP="007807EA">
            <w:pPr>
              <w:spacing w:before="120" w:after="120"/>
              <w:jc w:val="both"/>
              <w:rPr>
                <w:rStyle w:val="Svagfremhvning"/>
                <w:bCs/>
              </w:rPr>
            </w:pPr>
            <w:r>
              <w:rPr>
                <w:rStyle w:val="Svagfremhvning"/>
                <w:bCs/>
              </w:rPr>
              <w:t>Derudover vil Mette gerne have S</w:t>
            </w:r>
            <w:r w:rsidR="004168F8">
              <w:rPr>
                <w:rStyle w:val="Svagfremhvning"/>
                <w:bCs/>
              </w:rPr>
              <w:t>A</w:t>
            </w:r>
            <w:r>
              <w:rPr>
                <w:rStyle w:val="Svagfremhvning"/>
                <w:bCs/>
              </w:rPr>
              <w:t>M</w:t>
            </w:r>
            <w:r w:rsidR="004168F8">
              <w:rPr>
                <w:rStyle w:val="Svagfremhvning"/>
                <w:bCs/>
              </w:rPr>
              <w:t>i</w:t>
            </w:r>
            <w:r>
              <w:rPr>
                <w:rStyle w:val="Svagfremhvning"/>
                <w:bCs/>
              </w:rPr>
              <w:t>U’s tanker i forhold til timekompensation for internationale kollegers deltagelse i danskundervisning. Mette har forespurgt på de øvrige SSH-institutter</w:t>
            </w:r>
            <w:r w:rsidR="0036109C">
              <w:rPr>
                <w:rStyle w:val="Svagfremhvning"/>
                <w:bCs/>
              </w:rPr>
              <w:t>,</w:t>
            </w:r>
            <w:r>
              <w:rPr>
                <w:rStyle w:val="Svagfremhvning"/>
                <w:bCs/>
              </w:rPr>
              <w:t xml:space="preserve"> og tre ud af fem har svaret tilbage, at de kompenserer danskundervisning med cirka 100 timer. Vi har ikke haft praksis for dette tidligere, men det vil være meningsfuldt at tage den drøftelse i tråd med AAUBS’ ønske om at understøtte diversitet og inklusion.</w:t>
            </w:r>
          </w:p>
        </w:tc>
      </w:tr>
      <w:tr w:rsidR="00FA346C" w:rsidRPr="002F4B34" w14:paraId="4632B7EB" w14:textId="77777777" w:rsidTr="002424F0">
        <w:tc>
          <w:tcPr>
            <w:tcW w:w="9854" w:type="dxa"/>
            <w:shd w:val="clear" w:color="auto" w:fill="auto"/>
          </w:tcPr>
          <w:p w14:paraId="458CF4EB" w14:textId="3F8D77B7" w:rsidR="00CA3D83" w:rsidRDefault="00C921FD" w:rsidP="007807EA">
            <w:pPr>
              <w:spacing w:before="120" w:after="120"/>
              <w:jc w:val="both"/>
              <w:rPr>
                <w:rStyle w:val="Svagfremhvning"/>
                <w:bCs/>
                <w:i w:val="0"/>
                <w:iCs w:val="0"/>
                <w:color w:val="auto"/>
              </w:rPr>
            </w:pPr>
            <w:r w:rsidRPr="00CA3D83">
              <w:rPr>
                <w:rStyle w:val="Svagfremhvning"/>
                <w:bCs/>
                <w:i w:val="0"/>
                <w:iCs w:val="0"/>
                <w:color w:val="auto"/>
              </w:rPr>
              <w:t>SAMiU</w:t>
            </w:r>
            <w:r w:rsidR="009910FE" w:rsidRPr="00CA3D83">
              <w:rPr>
                <w:rStyle w:val="Svagfremhvning"/>
                <w:bCs/>
                <w:i w:val="0"/>
                <w:iCs w:val="0"/>
                <w:color w:val="auto"/>
              </w:rPr>
              <w:t xml:space="preserve"> tog oplægget fra International Staff Unit om afholdelse af workshop om kulturforskelle- og forståelse til efterretning med beslutning om at tage imod tilbuddet om</w:t>
            </w:r>
            <w:r w:rsidR="00143821">
              <w:rPr>
                <w:rStyle w:val="Svagfremhvning"/>
                <w:bCs/>
                <w:i w:val="0"/>
                <w:iCs w:val="0"/>
                <w:color w:val="auto"/>
              </w:rPr>
              <w:t xml:space="preserve"> </w:t>
            </w:r>
            <w:r w:rsidR="009910FE" w:rsidRPr="00CA3D83">
              <w:rPr>
                <w:rStyle w:val="Svagfremhvning"/>
                <w:bCs/>
                <w:i w:val="0"/>
                <w:iCs w:val="0"/>
                <w:color w:val="auto"/>
              </w:rPr>
              <w:t xml:space="preserve">workshop </w:t>
            </w:r>
            <w:r w:rsidR="00A018CC">
              <w:rPr>
                <w:rStyle w:val="Svagfremhvning"/>
                <w:bCs/>
                <w:i w:val="0"/>
                <w:iCs w:val="0"/>
                <w:color w:val="auto"/>
              </w:rPr>
              <w:t>til at unders</w:t>
            </w:r>
            <w:r w:rsidR="007451F5">
              <w:rPr>
                <w:rStyle w:val="Svagfremhvning"/>
                <w:bCs/>
                <w:i w:val="0"/>
                <w:iCs w:val="0"/>
                <w:color w:val="auto"/>
              </w:rPr>
              <w:t xml:space="preserve">tøtte </w:t>
            </w:r>
            <w:r w:rsidR="00A018CC">
              <w:rPr>
                <w:rStyle w:val="Svagfremhvning"/>
                <w:bCs/>
                <w:i w:val="0"/>
                <w:iCs w:val="0"/>
                <w:color w:val="auto"/>
              </w:rPr>
              <w:t>diversitet o</w:t>
            </w:r>
            <w:r w:rsidR="00143821">
              <w:rPr>
                <w:rStyle w:val="Svagfremhvning"/>
                <w:bCs/>
                <w:i w:val="0"/>
                <w:iCs w:val="0"/>
                <w:color w:val="auto"/>
              </w:rPr>
              <w:t>g</w:t>
            </w:r>
            <w:r w:rsidR="00A018CC">
              <w:rPr>
                <w:rStyle w:val="Svagfremhvning"/>
                <w:bCs/>
                <w:i w:val="0"/>
                <w:iCs w:val="0"/>
                <w:color w:val="auto"/>
              </w:rPr>
              <w:t xml:space="preserve"> inklusion</w:t>
            </w:r>
            <w:r w:rsidR="007451F5">
              <w:rPr>
                <w:rStyle w:val="Svagfremhvning"/>
                <w:bCs/>
                <w:i w:val="0"/>
                <w:iCs w:val="0"/>
                <w:color w:val="auto"/>
              </w:rPr>
              <w:t xml:space="preserve"> på AAUBS. Det aftales, at </w:t>
            </w:r>
            <w:r w:rsidR="00CA3D83">
              <w:rPr>
                <w:rStyle w:val="Svagfremhvning"/>
                <w:bCs/>
                <w:i w:val="0"/>
                <w:iCs w:val="0"/>
                <w:color w:val="auto"/>
              </w:rPr>
              <w:t xml:space="preserve">alle medarbejdere på AAUBS inviteres til </w:t>
            </w:r>
            <w:r w:rsidR="00DF24D9">
              <w:rPr>
                <w:rStyle w:val="Svagfremhvning"/>
                <w:bCs/>
                <w:i w:val="0"/>
                <w:iCs w:val="0"/>
                <w:color w:val="auto"/>
              </w:rPr>
              <w:t xml:space="preserve">at deltage i workshoppen. </w:t>
            </w:r>
            <w:r w:rsidR="00CA3D83">
              <w:rPr>
                <w:rStyle w:val="Svagfremhvning"/>
                <w:bCs/>
                <w:i w:val="0"/>
                <w:iCs w:val="0"/>
                <w:color w:val="auto"/>
              </w:rPr>
              <w:t xml:space="preserve">Dog vil der ikke være mødepligt. </w:t>
            </w:r>
          </w:p>
          <w:p w14:paraId="2D1CE7E3" w14:textId="6A0851C0" w:rsidR="00A018CC" w:rsidRDefault="00F13896" w:rsidP="007807EA">
            <w:pPr>
              <w:spacing w:before="120" w:after="120"/>
              <w:jc w:val="both"/>
              <w:rPr>
                <w:rStyle w:val="Svagfremhvning"/>
                <w:bCs/>
                <w:i w:val="0"/>
                <w:iCs w:val="0"/>
                <w:color w:val="auto"/>
              </w:rPr>
            </w:pPr>
            <w:r>
              <w:rPr>
                <w:rStyle w:val="Svagfremhvning"/>
                <w:bCs/>
                <w:i w:val="0"/>
                <w:iCs w:val="0"/>
                <w:color w:val="auto"/>
              </w:rPr>
              <w:t>Der er i oplægget fra International Staff Unit lagt op til, at programmet justeres ind efter AAUBS ønsker og udfordringer</w:t>
            </w:r>
            <w:r w:rsidR="003730A1">
              <w:rPr>
                <w:rStyle w:val="Svagfremhvning"/>
                <w:bCs/>
                <w:i w:val="0"/>
                <w:iCs w:val="0"/>
                <w:color w:val="auto"/>
              </w:rPr>
              <w:t xml:space="preserve">. På baggrund af drøftelsen af trivselsmålingen (punkt 3) er der ønske </w:t>
            </w:r>
            <w:r w:rsidR="00A018CC">
              <w:rPr>
                <w:rStyle w:val="Svagfremhvning"/>
                <w:bCs/>
                <w:i w:val="0"/>
                <w:iCs w:val="0"/>
                <w:color w:val="auto"/>
              </w:rPr>
              <w:t>fra SAMiU om at sætte fokus på ”anerkendelse” og ”on-boarding” som udfordringer</w:t>
            </w:r>
            <w:r w:rsidR="003730A1">
              <w:rPr>
                <w:rStyle w:val="Svagfremhvning"/>
                <w:bCs/>
                <w:i w:val="0"/>
                <w:iCs w:val="0"/>
                <w:color w:val="auto"/>
              </w:rPr>
              <w:t xml:space="preserve">.  </w:t>
            </w:r>
            <w:r w:rsidR="00A018CC">
              <w:rPr>
                <w:rStyle w:val="Svagfremhvning"/>
                <w:bCs/>
                <w:i w:val="0"/>
                <w:iCs w:val="0"/>
                <w:color w:val="auto"/>
              </w:rPr>
              <w:t xml:space="preserve"> </w:t>
            </w:r>
          </w:p>
          <w:p w14:paraId="21BF6281" w14:textId="79E61315" w:rsidR="002416E7" w:rsidRPr="00FC5CC9" w:rsidRDefault="00A018CC" w:rsidP="001B381B">
            <w:pPr>
              <w:spacing w:before="120" w:after="120"/>
              <w:jc w:val="both"/>
              <w:rPr>
                <w:rStyle w:val="Svagfremhvning"/>
                <w:bCs/>
                <w:i w:val="0"/>
                <w:iCs w:val="0"/>
              </w:rPr>
            </w:pPr>
            <w:r w:rsidRPr="00CA3D83">
              <w:rPr>
                <w:rStyle w:val="Svagfremhvning"/>
                <w:bCs/>
                <w:i w:val="0"/>
                <w:iCs w:val="0"/>
                <w:color w:val="auto"/>
              </w:rPr>
              <w:t>I forhold til timekompensation for internationale medarbejderes deltagelse i danskundervisning</w:t>
            </w:r>
            <w:r>
              <w:rPr>
                <w:rStyle w:val="Svagfremhvning"/>
                <w:bCs/>
                <w:i w:val="0"/>
                <w:iCs w:val="0"/>
                <w:color w:val="auto"/>
              </w:rPr>
              <w:t xml:space="preserve"> </w:t>
            </w:r>
            <w:r w:rsidR="007451F5">
              <w:rPr>
                <w:rStyle w:val="Svagfremhvning"/>
                <w:bCs/>
                <w:i w:val="0"/>
                <w:iCs w:val="0"/>
                <w:color w:val="auto"/>
              </w:rPr>
              <w:t xml:space="preserve">ønsker SAMiU, at der fastsættes en praksis for timekompensation inkl. forventninger om vejledning på dansk </w:t>
            </w:r>
            <w:r w:rsidR="009D0663">
              <w:rPr>
                <w:rStyle w:val="Svagfremhvning"/>
                <w:bCs/>
                <w:i w:val="0"/>
                <w:iCs w:val="0"/>
                <w:color w:val="auto"/>
              </w:rPr>
              <w:t xml:space="preserve">efter en periode, som skal defineres. Timekompensation skal gælde for sprogundervisning generelt, </w:t>
            </w:r>
            <w:r w:rsidR="009B3D8D">
              <w:rPr>
                <w:rStyle w:val="Svagfremhvning"/>
                <w:bCs/>
                <w:i w:val="0"/>
                <w:iCs w:val="0"/>
                <w:color w:val="auto"/>
              </w:rPr>
              <w:t xml:space="preserve">så også danske medarbejdere kan blive kompenseret for deltagelse i sprogopkvalificering.  </w:t>
            </w:r>
            <w:r w:rsidR="001611D4">
              <w:rPr>
                <w:rStyle w:val="Svagfremhvning"/>
                <w:bCs/>
                <w:i w:val="0"/>
                <w:iCs w:val="0"/>
              </w:rPr>
              <w:t xml:space="preserve"> </w:t>
            </w:r>
          </w:p>
        </w:tc>
      </w:tr>
      <w:tr w:rsidR="007807EA" w:rsidRPr="002F4B34" w14:paraId="16575298" w14:textId="77777777" w:rsidTr="002424F0">
        <w:tc>
          <w:tcPr>
            <w:tcW w:w="9854" w:type="dxa"/>
            <w:shd w:val="clear" w:color="auto" w:fill="auto"/>
          </w:tcPr>
          <w:p w14:paraId="122D0213" w14:textId="77777777" w:rsidR="007807EA" w:rsidRDefault="007807EA" w:rsidP="007807EA">
            <w:pPr>
              <w:spacing w:before="120" w:after="120"/>
              <w:jc w:val="both"/>
              <w:rPr>
                <w:rStyle w:val="Svagfremhvning"/>
              </w:rPr>
            </w:pPr>
            <w:r w:rsidRPr="0069585B">
              <w:rPr>
                <w:rStyle w:val="Svagfremhvning"/>
              </w:rPr>
              <w:t>Opfølgning (inkl. ansvarlig og evt. deadline)</w:t>
            </w:r>
          </w:p>
          <w:p w14:paraId="50DC3DC9" w14:textId="77777777" w:rsidR="007807EA" w:rsidRDefault="000763FF" w:rsidP="000C5717">
            <w:pPr>
              <w:tabs>
                <w:tab w:val="left" w:pos="2743"/>
              </w:tabs>
              <w:spacing w:before="120" w:after="120"/>
              <w:jc w:val="both"/>
              <w:rPr>
                <w:rStyle w:val="Svagfremhvning"/>
                <w:bCs/>
                <w:i w:val="0"/>
                <w:iCs w:val="0"/>
                <w:color w:val="auto"/>
                <w:sz w:val="20"/>
                <w:szCs w:val="20"/>
              </w:rPr>
            </w:pPr>
            <w:sdt>
              <w:sdtPr>
                <w:rPr>
                  <w:i/>
                  <w:iCs/>
                  <w:color w:val="808080" w:themeColor="background1" w:themeShade="80"/>
                  <w:sz w:val="18"/>
                </w:rPr>
                <w:id w:val="-854571297"/>
                <w:placeholder>
                  <w:docPart w:val="F4EFDA1500614E9695334EA3DF7CDD40"/>
                </w:placeholder>
                <w:showingPlcHdr/>
              </w:sdtPr>
              <w:sdtEndPr>
                <w:rPr>
                  <w:i w:val="0"/>
                  <w:iCs w:val="0"/>
                  <w:color w:val="auto"/>
                  <w:sz w:val="20"/>
                </w:rPr>
              </w:sdtEndPr>
              <w:sdtContent>
                <w:r w:rsidR="007807EA" w:rsidRPr="000342AE">
                  <w:t>Skriv opfølgningspunkt(er)</w:t>
                </w:r>
              </w:sdtContent>
            </w:sdt>
            <w:r w:rsidR="00153500">
              <w:rPr>
                <w:i/>
                <w:iCs/>
                <w:color w:val="808080" w:themeColor="background1" w:themeShade="80"/>
                <w:sz w:val="18"/>
              </w:rPr>
              <w:t xml:space="preserve"> </w:t>
            </w:r>
            <w:r w:rsidR="00153500" w:rsidRPr="00AF243E">
              <w:rPr>
                <w:rStyle w:val="Svagfremhvning"/>
                <w:bCs/>
                <w:i w:val="0"/>
                <w:iCs w:val="0"/>
                <w:color w:val="auto"/>
              </w:rPr>
              <w:t xml:space="preserve">Mette Vinther Larsen kontakter </w:t>
            </w:r>
            <w:r w:rsidR="00A36E60" w:rsidRPr="00AF243E">
              <w:rPr>
                <w:rStyle w:val="Svagfremhvning"/>
                <w:bCs/>
                <w:i w:val="0"/>
                <w:iCs w:val="0"/>
                <w:color w:val="auto"/>
              </w:rPr>
              <w:t xml:space="preserve">Chanette fra International Staff Unit og aftaler </w:t>
            </w:r>
            <w:r w:rsidR="00CF1F3E" w:rsidRPr="00AF243E">
              <w:rPr>
                <w:rStyle w:val="Svagfremhvning"/>
                <w:bCs/>
                <w:i w:val="0"/>
                <w:iCs w:val="0"/>
                <w:color w:val="auto"/>
              </w:rPr>
              <w:t xml:space="preserve">tidspunkt for </w:t>
            </w:r>
            <w:r w:rsidR="0025689B" w:rsidRPr="00AF243E">
              <w:rPr>
                <w:rStyle w:val="Svagfremhvning"/>
                <w:bCs/>
                <w:i w:val="0"/>
                <w:iCs w:val="0"/>
                <w:color w:val="auto"/>
              </w:rPr>
              <w:t xml:space="preserve">møde med SAMiU </w:t>
            </w:r>
            <w:r w:rsidR="00CA3D83">
              <w:rPr>
                <w:rStyle w:val="Svagfremhvning"/>
                <w:bCs/>
                <w:i w:val="0"/>
                <w:iCs w:val="0"/>
                <w:color w:val="auto"/>
              </w:rPr>
              <w:t xml:space="preserve">til </w:t>
            </w:r>
            <w:r w:rsidR="0004231E" w:rsidRPr="00AF243E">
              <w:rPr>
                <w:rStyle w:val="Svagfremhvning"/>
                <w:bCs/>
                <w:i w:val="0"/>
                <w:iCs w:val="0"/>
                <w:color w:val="auto"/>
              </w:rPr>
              <w:t>planlægning af</w:t>
            </w:r>
            <w:r w:rsidR="00103565" w:rsidRPr="00AF243E">
              <w:rPr>
                <w:rStyle w:val="Svagfremhvning"/>
                <w:bCs/>
                <w:i w:val="0"/>
                <w:iCs w:val="0"/>
                <w:color w:val="auto"/>
              </w:rPr>
              <w:t xml:space="preserve"> program for den forestående workshop </w:t>
            </w:r>
            <w:r w:rsidR="00D26E17" w:rsidRPr="00AF243E">
              <w:rPr>
                <w:rStyle w:val="Svagfremhvning"/>
                <w:bCs/>
                <w:i w:val="0"/>
                <w:iCs w:val="0"/>
                <w:color w:val="auto"/>
              </w:rPr>
              <w:t>om kulturforskelle- og forståelse</w:t>
            </w:r>
            <w:r w:rsidR="000C5717" w:rsidRPr="00AF243E">
              <w:rPr>
                <w:rStyle w:val="Svagfremhvning"/>
                <w:bCs/>
                <w:i w:val="0"/>
                <w:iCs w:val="0"/>
                <w:color w:val="auto"/>
              </w:rPr>
              <w:t>.</w:t>
            </w:r>
            <w:r w:rsidR="000C5717">
              <w:rPr>
                <w:rStyle w:val="Svagfremhvning"/>
                <w:bCs/>
                <w:i w:val="0"/>
                <w:iCs w:val="0"/>
                <w:color w:val="auto"/>
                <w:sz w:val="20"/>
                <w:szCs w:val="20"/>
              </w:rPr>
              <w:t xml:space="preserve"> </w:t>
            </w:r>
          </w:p>
          <w:p w14:paraId="09FBA78C" w14:textId="711E7CF9" w:rsidR="001B381B" w:rsidRPr="00A36E60" w:rsidRDefault="001B381B" w:rsidP="001B381B">
            <w:pPr>
              <w:tabs>
                <w:tab w:val="left" w:pos="2743"/>
              </w:tabs>
              <w:spacing w:before="120" w:after="120"/>
              <w:jc w:val="both"/>
              <w:rPr>
                <w:rStyle w:val="Svagfremhvning"/>
                <w:bCs/>
              </w:rPr>
            </w:pPr>
            <w:r w:rsidRPr="001B381B">
              <w:rPr>
                <w:rStyle w:val="Svagfremhvning"/>
                <w:bCs/>
                <w:i w:val="0"/>
                <w:iCs w:val="0"/>
                <w:color w:val="auto"/>
              </w:rPr>
              <w:t>Mette Vinther Larsen undersøger med HR, hvad der ligger af officielle retningslinjer fra AAU omkring timekompensation</w:t>
            </w:r>
            <w:r>
              <w:rPr>
                <w:rStyle w:val="Svagfremhvning"/>
                <w:bCs/>
                <w:i w:val="0"/>
                <w:iCs w:val="0"/>
                <w:color w:val="auto"/>
              </w:rPr>
              <w:t xml:space="preserve"> for deltagelse i sprogundervisning i forhold til at få fastlagt timetal samt forventninger, der kan stilles til internationale medarbejdere om vejledning på dansk efter en periode</w:t>
            </w:r>
            <w:r w:rsidR="003B3EFD">
              <w:rPr>
                <w:rStyle w:val="Svagfremhvning"/>
                <w:bCs/>
                <w:i w:val="0"/>
                <w:iCs w:val="0"/>
                <w:color w:val="auto"/>
              </w:rPr>
              <w:t xml:space="preserve"> med danskundervisning. </w:t>
            </w:r>
            <w:r>
              <w:rPr>
                <w:rStyle w:val="Svagfremhvning"/>
                <w:bCs/>
                <w:i w:val="0"/>
                <w:iCs w:val="0"/>
                <w:color w:val="auto"/>
              </w:rPr>
              <w:t xml:space="preserve"> </w:t>
            </w:r>
            <w:r w:rsidRPr="001B381B">
              <w:rPr>
                <w:rStyle w:val="Svagfremhvning"/>
                <w:bCs/>
                <w:i w:val="0"/>
                <w:iCs w:val="0"/>
                <w:color w:val="auto"/>
              </w:rPr>
              <w:t xml:space="preserve"> </w:t>
            </w:r>
          </w:p>
        </w:tc>
      </w:tr>
      <w:tr w:rsidR="00875BD0" w:rsidRPr="002F4B34" w14:paraId="577BCFB4" w14:textId="77777777" w:rsidTr="00875BD0">
        <w:tc>
          <w:tcPr>
            <w:tcW w:w="9854" w:type="dxa"/>
            <w:shd w:val="clear" w:color="auto" w:fill="B8CCE4" w:themeFill="accent1" w:themeFillTint="66"/>
          </w:tcPr>
          <w:p w14:paraId="57725034" w14:textId="78E0722E" w:rsidR="00875BD0" w:rsidRPr="00875BD0" w:rsidRDefault="00875BD0" w:rsidP="007807EA">
            <w:pPr>
              <w:spacing w:before="120" w:after="120"/>
              <w:jc w:val="both"/>
              <w:rPr>
                <w:rStyle w:val="Svagfremhvning"/>
              </w:rPr>
            </w:pPr>
            <w:r w:rsidRPr="00875BD0">
              <w:rPr>
                <w:b/>
                <w:bCs/>
              </w:rPr>
              <w:t xml:space="preserve">7. </w:t>
            </w:r>
            <w:r w:rsidR="002F5B3A">
              <w:rPr>
                <w:b/>
                <w:bCs/>
              </w:rPr>
              <w:t xml:space="preserve">Vedtagelse af </w:t>
            </w:r>
            <w:r w:rsidRPr="00875BD0">
              <w:rPr>
                <w:b/>
                <w:bCs/>
              </w:rPr>
              <w:t>time- opgavereduktion ved seniordage</w:t>
            </w:r>
          </w:p>
        </w:tc>
      </w:tr>
      <w:tr w:rsidR="00875BD0" w:rsidRPr="002F4B34" w14:paraId="3814D61D" w14:textId="77777777" w:rsidTr="002424F0">
        <w:tc>
          <w:tcPr>
            <w:tcW w:w="9854" w:type="dxa"/>
            <w:shd w:val="clear" w:color="auto" w:fill="auto"/>
          </w:tcPr>
          <w:p w14:paraId="5C84485D" w14:textId="52BEE0C1" w:rsidR="004077AB" w:rsidRPr="004077AB" w:rsidRDefault="00875BD0" w:rsidP="004077AB">
            <w:pPr>
              <w:spacing w:before="120" w:after="120"/>
              <w:jc w:val="both"/>
              <w:rPr>
                <w:rStyle w:val="Svagfremhvning"/>
                <w:bCs/>
              </w:rPr>
            </w:pPr>
            <w:r>
              <w:rPr>
                <w:rStyle w:val="Svagfremhvning"/>
                <w:bCs/>
              </w:rPr>
              <w:t>Ind</w:t>
            </w:r>
            <w:r w:rsidRPr="00746E70">
              <w:rPr>
                <w:rStyle w:val="Svagfremhvning"/>
                <w:bCs/>
              </w:rPr>
              <w:t>stilling:</w:t>
            </w:r>
            <w:r w:rsidR="004077AB">
              <w:t xml:space="preserve"> </w:t>
            </w:r>
            <w:r w:rsidR="004077AB" w:rsidRPr="004077AB">
              <w:rPr>
                <w:rStyle w:val="Svagfremhvning"/>
                <w:bCs/>
              </w:rPr>
              <w:t xml:space="preserve">Det er allerede en del af SSH arbejdstidsaftale for VIP og en del af </w:t>
            </w:r>
            <w:proofErr w:type="spellStart"/>
            <w:r w:rsidR="004077AB" w:rsidRPr="004077AB">
              <w:rPr>
                <w:rStyle w:val="Svagfremhvning"/>
                <w:bCs/>
              </w:rPr>
              <w:t>Insight</w:t>
            </w:r>
            <w:proofErr w:type="spellEnd"/>
            <w:r w:rsidR="004077AB" w:rsidRPr="004077AB">
              <w:rPr>
                <w:rStyle w:val="Svagfremhvning"/>
                <w:bCs/>
              </w:rPr>
              <w:t xml:space="preserve"> timeregistreringen, at omsorgsdage ved barns sygdom og (i </w:t>
            </w:r>
            <w:proofErr w:type="spellStart"/>
            <w:r w:rsidR="004077AB" w:rsidRPr="004077AB">
              <w:rPr>
                <w:rStyle w:val="Svagfremhvning"/>
                <w:bCs/>
              </w:rPr>
              <w:t>Insight</w:t>
            </w:r>
            <w:proofErr w:type="spellEnd"/>
            <w:r w:rsidR="004077AB" w:rsidRPr="004077AB">
              <w:rPr>
                <w:rStyle w:val="Svagfremhvning"/>
                <w:bCs/>
              </w:rPr>
              <w:t xml:space="preserve">) egen sygdom afstedkommer reduktion i undervisningsforpligtigelsen svarende til de afholdte/indmeldte dage. </w:t>
            </w:r>
          </w:p>
          <w:p w14:paraId="5583B072" w14:textId="5430FBF8" w:rsidR="00875BD0" w:rsidRPr="0069585B" w:rsidRDefault="004077AB" w:rsidP="007F4153">
            <w:pPr>
              <w:spacing w:before="120" w:after="120"/>
              <w:jc w:val="both"/>
              <w:rPr>
                <w:rStyle w:val="Svagfremhvning"/>
              </w:rPr>
            </w:pPr>
            <w:r w:rsidRPr="004077AB">
              <w:rPr>
                <w:rStyle w:val="Svagfremhvning"/>
                <w:bCs/>
              </w:rPr>
              <w:t>I tråd hermed foreslås det indført og her konfirmeret, at afholdelse af seniordage tilsvarende afføder reduktion i undervisningsforpligtigelse svarende til de afholdte (ikke de tildelte) dage. For TAP foreslås det tilsvarende</w:t>
            </w:r>
            <w:r w:rsidR="00B01D75">
              <w:rPr>
                <w:rStyle w:val="Svagfremhvning"/>
                <w:bCs/>
              </w:rPr>
              <w:t>,</w:t>
            </w:r>
            <w:r w:rsidRPr="004077AB">
              <w:rPr>
                <w:rStyle w:val="Svagfremhvning"/>
                <w:bCs/>
              </w:rPr>
              <w:t xml:space="preserve"> at opgaveporteføljen reduceres som led i aftale med nærmeste leder.</w:t>
            </w:r>
          </w:p>
        </w:tc>
      </w:tr>
      <w:tr w:rsidR="00875BD0" w:rsidRPr="002F4B34" w14:paraId="62B475FA" w14:textId="77777777" w:rsidTr="002424F0">
        <w:tc>
          <w:tcPr>
            <w:tcW w:w="9854" w:type="dxa"/>
            <w:shd w:val="clear" w:color="auto" w:fill="auto"/>
          </w:tcPr>
          <w:p w14:paraId="370F581F" w14:textId="7BD57729" w:rsidR="00875BD0" w:rsidRPr="00AE7A90" w:rsidRDefault="004C7710" w:rsidP="00DC42F5">
            <w:pPr>
              <w:spacing w:before="120" w:after="120"/>
              <w:jc w:val="both"/>
              <w:rPr>
                <w:rStyle w:val="Svagfremhvning"/>
                <w:bCs/>
                <w:i w:val="0"/>
                <w:iCs w:val="0"/>
              </w:rPr>
            </w:pPr>
            <w:r w:rsidRPr="00AF243E">
              <w:rPr>
                <w:rStyle w:val="Svagfremhvning"/>
                <w:bCs/>
                <w:i w:val="0"/>
                <w:iCs w:val="0"/>
                <w:color w:val="auto"/>
              </w:rPr>
              <w:t>SAMiU</w:t>
            </w:r>
            <w:r w:rsidR="008F264A" w:rsidRPr="00AF243E">
              <w:rPr>
                <w:rStyle w:val="Svagfremhvning"/>
                <w:bCs/>
                <w:i w:val="0"/>
                <w:iCs w:val="0"/>
                <w:color w:val="auto"/>
              </w:rPr>
              <w:t xml:space="preserve"> godkendte</w:t>
            </w:r>
            <w:r w:rsidR="00AE563F" w:rsidRPr="00AF243E">
              <w:rPr>
                <w:rStyle w:val="Svagfremhvning"/>
                <w:bCs/>
                <w:i w:val="0"/>
                <w:iCs w:val="0"/>
                <w:color w:val="auto"/>
              </w:rPr>
              <w:t xml:space="preserve"> indstilling om reduktion i undervisning </w:t>
            </w:r>
            <w:r w:rsidR="00A76F3B" w:rsidRPr="00AF243E">
              <w:rPr>
                <w:rStyle w:val="Svagfremhvning"/>
                <w:bCs/>
                <w:i w:val="0"/>
                <w:iCs w:val="0"/>
                <w:color w:val="auto"/>
              </w:rPr>
              <w:t xml:space="preserve">for VIP og reduktion i </w:t>
            </w:r>
            <w:r w:rsidR="002A0090" w:rsidRPr="00AF243E">
              <w:rPr>
                <w:rStyle w:val="Svagfremhvning"/>
                <w:bCs/>
                <w:i w:val="0"/>
                <w:iCs w:val="0"/>
                <w:color w:val="auto"/>
              </w:rPr>
              <w:t xml:space="preserve">opgaveportefølje for TAP </w:t>
            </w:r>
            <w:r w:rsidR="00AE563F" w:rsidRPr="00AF243E">
              <w:rPr>
                <w:rStyle w:val="Svagfremhvning"/>
                <w:bCs/>
                <w:i w:val="0"/>
                <w:iCs w:val="0"/>
                <w:color w:val="auto"/>
              </w:rPr>
              <w:t>ved afholdelse af seniordag</w:t>
            </w:r>
            <w:r w:rsidR="002A0090" w:rsidRPr="00AF243E">
              <w:rPr>
                <w:rStyle w:val="Svagfremhvning"/>
                <w:bCs/>
                <w:i w:val="0"/>
                <w:iCs w:val="0"/>
                <w:color w:val="auto"/>
              </w:rPr>
              <w:t xml:space="preserve">. Det præciseres, at en </w:t>
            </w:r>
            <w:r w:rsidR="0038575F" w:rsidRPr="00AF243E">
              <w:rPr>
                <w:rStyle w:val="Svagfremhvning"/>
                <w:bCs/>
                <w:i w:val="0"/>
                <w:iCs w:val="0"/>
                <w:color w:val="auto"/>
              </w:rPr>
              <w:t>seniordag udløser fire timers undervisningsreduktion</w:t>
            </w:r>
            <w:r w:rsidR="0038575F" w:rsidRPr="002C6BEE">
              <w:rPr>
                <w:rStyle w:val="Svagfremhvning"/>
                <w:bCs/>
                <w:i w:val="0"/>
                <w:iCs w:val="0"/>
                <w:color w:val="auto"/>
                <w:sz w:val="20"/>
                <w:szCs w:val="20"/>
              </w:rPr>
              <w:t xml:space="preserve">. </w:t>
            </w:r>
            <w:r w:rsidR="00AE563F" w:rsidRPr="002C6BEE">
              <w:rPr>
                <w:rStyle w:val="Svagfremhvning"/>
                <w:bCs/>
                <w:i w:val="0"/>
                <w:iCs w:val="0"/>
                <w:color w:val="auto"/>
                <w:sz w:val="20"/>
                <w:szCs w:val="20"/>
              </w:rPr>
              <w:t xml:space="preserve"> </w:t>
            </w:r>
          </w:p>
        </w:tc>
      </w:tr>
      <w:tr w:rsidR="00875BD0" w:rsidRPr="002F4B34" w14:paraId="71B52C10" w14:textId="77777777" w:rsidTr="002424F0">
        <w:tc>
          <w:tcPr>
            <w:tcW w:w="9854" w:type="dxa"/>
            <w:shd w:val="clear" w:color="auto" w:fill="auto"/>
          </w:tcPr>
          <w:p w14:paraId="41DA5490" w14:textId="38FF7450" w:rsidR="00875BD0" w:rsidRPr="0016497C" w:rsidRDefault="00875BD0" w:rsidP="00875BD0">
            <w:pPr>
              <w:spacing w:before="120" w:after="120"/>
              <w:jc w:val="both"/>
              <w:rPr>
                <w:rStyle w:val="Svagfremhvning"/>
                <w:i w:val="0"/>
                <w:iCs w:val="0"/>
              </w:rPr>
            </w:pPr>
            <w:r w:rsidRPr="0069585B">
              <w:rPr>
                <w:rStyle w:val="Svagfremhvning"/>
              </w:rPr>
              <w:t>Opfølgning (inkl. ansvarlig og evt. deadline)</w:t>
            </w:r>
          </w:p>
          <w:p w14:paraId="79BA0DED" w14:textId="6468B74B" w:rsidR="00450A36" w:rsidRPr="00450A36" w:rsidRDefault="000763FF" w:rsidP="00DC42F5">
            <w:pPr>
              <w:spacing w:before="120" w:after="120"/>
              <w:jc w:val="both"/>
              <w:rPr>
                <w:rStyle w:val="Svagfremhvning"/>
                <w:b/>
                <w:bCs/>
              </w:rPr>
            </w:pPr>
            <w:sdt>
              <w:sdtPr>
                <w:rPr>
                  <w:i/>
                  <w:iCs/>
                  <w:color w:val="808080" w:themeColor="background1" w:themeShade="80"/>
                  <w:sz w:val="18"/>
                </w:rPr>
                <w:id w:val="1453055765"/>
                <w:placeholder>
                  <w:docPart w:val="174B704B3F534FD48E8CFC9995A6AAEB"/>
                </w:placeholder>
                <w:showingPlcHdr/>
              </w:sdtPr>
              <w:sdtEndPr>
                <w:rPr>
                  <w:i w:val="0"/>
                  <w:iCs w:val="0"/>
                  <w:color w:val="auto"/>
                  <w:sz w:val="20"/>
                </w:rPr>
              </w:sdtEndPr>
              <w:sdtContent>
                <w:r w:rsidR="00875BD0" w:rsidRPr="000342AE">
                  <w:t>Skriv opfølgningspunkt(er)</w:t>
                </w:r>
              </w:sdtContent>
            </w:sdt>
            <w:r w:rsidR="00450A36">
              <w:rPr>
                <w:i/>
                <w:iCs/>
                <w:color w:val="808080" w:themeColor="background1" w:themeShade="80"/>
                <w:sz w:val="18"/>
              </w:rPr>
              <w:t xml:space="preserve"> </w:t>
            </w:r>
            <w:r w:rsidR="00450A36" w:rsidRPr="00AF243E">
              <w:rPr>
                <w:rStyle w:val="Svagfremhvning"/>
                <w:bCs/>
                <w:i w:val="0"/>
                <w:iCs w:val="0"/>
                <w:color w:val="auto"/>
              </w:rPr>
              <w:t xml:space="preserve">Mette Vinther Larsen </w:t>
            </w:r>
            <w:r w:rsidR="008159B6" w:rsidRPr="00AF243E">
              <w:rPr>
                <w:rStyle w:val="Svagfremhvning"/>
                <w:bCs/>
                <w:i w:val="0"/>
                <w:iCs w:val="0"/>
                <w:color w:val="auto"/>
              </w:rPr>
              <w:t>orienterer HR</w:t>
            </w:r>
            <w:r w:rsidR="001B0CCF" w:rsidRPr="00AF243E">
              <w:rPr>
                <w:rStyle w:val="Svagfremhvning"/>
                <w:bCs/>
                <w:i w:val="0"/>
                <w:iCs w:val="0"/>
                <w:color w:val="auto"/>
              </w:rPr>
              <w:t xml:space="preserve">-teamet og </w:t>
            </w:r>
            <w:r w:rsidR="0018260C" w:rsidRPr="00AF243E">
              <w:rPr>
                <w:rStyle w:val="Svagfremhvning"/>
                <w:bCs/>
                <w:i w:val="0"/>
                <w:iCs w:val="0"/>
                <w:color w:val="auto"/>
              </w:rPr>
              <w:t xml:space="preserve">koordinator på </w:t>
            </w:r>
            <w:proofErr w:type="spellStart"/>
            <w:r w:rsidR="0018260C" w:rsidRPr="00AF243E">
              <w:rPr>
                <w:rStyle w:val="Svagfremhvning"/>
                <w:bCs/>
                <w:i w:val="0"/>
                <w:iCs w:val="0"/>
                <w:color w:val="auto"/>
              </w:rPr>
              <w:t>Insight</w:t>
            </w:r>
            <w:proofErr w:type="spellEnd"/>
            <w:r w:rsidR="0018260C" w:rsidRPr="00AF243E">
              <w:rPr>
                <w:rStyle w:val="Svagfremhvning"/>
                <w:bCs/>
                <w:i w:val="0"/>
                <w:iCs w:val="0"/>
                <w:color w:val="auto"/>
              </w:rPr>
              <w:t xml:space="preserve">, </w:t>
            </w:r>
            <w:r w:rsidR="008159B6" w:rsidRPr="00AF243E">
              <w:rPr>
                <w:rStyle w:val="Svagfremhvning"/>
                <w:bCs/>
                <w:i w:val="0"/>
                <w:iCs w:val="0"/>
                <w:color w:val="auto"/>
              </w:rPr>
              <w:t>Jesper Sort</w:t>
            </w:r>
            <w:r w:rsidR="00E71D3C" w:rsidRPr="00AF243E">
              <w:rPr>
                <w:rStyle w:val="Svagfremhvning"/>
                <w:bCs/>
                <w:i w:val="0"/>
                <w:iCs w:val="0"/>
                <w:color w:val="auto"/>
              </w:rPr>
              <w:t xml:space="preserve">, </w:t>
            </w:r>
            <w:r w:rsidR="00DA5F5F" w:rsidRPr="00AF243E">
              <w:rPr>
                <w:rStyle w:val="Svagfremhvning"/>
                <w:bCs/>
                <w:i w:val="0"/>
                <w:iCs w:val="0"/>
                <w:color w:val="auto"/>
              </w:rPr>
              <w:t>om beslutningen</w:t>
            </w:r>
            <w:r w:rsidR="004B6C6E" w:rsidRPr="00AF243E">
              <w:rPr>
                <w:rStyle w:val="Svagfremhvning"/>
                <w:bCs/>
                <w:i w:val="0"/>
                <w:iCs w:val="0"/>
                <w:color w:val="auto"/>
              </w:rPr>
              <w:t xml:space="preserve"> i forhold til at få opdateret </w:t>
            </w:r>
            <w:r w:rsidR="00D52082" w:rsidRPr="00AF243E">
              <w:rPr>
                <w:rStyle w:val="Svagfremhvning"/>
                <w:bCs/>
                <w:i w:val="0"/>
                <w:iCs w:val="0"/>
                <w:color w:val="auto"/>
              </w:rPr>
              <w:t>relevante systemer</w:t>
            </w:r>
            <w:r w:rsidR="00D52082" w:rsidRPr="00AF243E">
              <w:t>.</w:t>
            </w:r>
            <w:r w:rsidR="00D52082">
              <w:rPr>
                <w:szCs w:val="20"/>
              </w:rPr>
              <w:t xml:space="preserve"> </w:t>
            </w:r>
          </w:p>
        </w:tc>
      </w:tr>
      <w:tr w:rsidR="00452300" w:rsidRPr="002F4B34" w14:paraId="421D31CB" w14:textId="77777777" w:rsidTr="00452300">
        <w:tc>
          <w:tcPr>
            <w:tcW w:w="9854" w:type="dxa"/>
            <w:shd w:val="clear" w:color="auto" w:fill="DBE5F1" w:themeFill="accent1" w:themeFillTint="33"/>
          </w:tcPr>
          <w:p w14:paraId="7BBAA371" w14:textId="64AAE028" w:rsidR="00452300" w:rsidRPr="0069585B" w:rsidRDefault="00491C2C" w:rsidP="00452300">
            <w:pPr>
              <w:spacing w:before="120"/>
              <w:jc w:val="both"/>
              <w:rPr>
                <w:rStyle w:val="Svagfremhvning"/>
              </w:rPr>
            </w:pPr>
            <w:r>
              <w:rPr>
                <w:b/>
                <w:bCs/>
              </w:rPr>
              <w:t>8</w:t>
            </w:r>
            <w:r w:rsidR="00FA7703">
              <w:rPr>
                <w:b/>
                <w:bCs/>
              </w:rPr>
              <w:t xml:space="preserve">. </w:t>
            </w:r>
            <w:r w:rsidR="007807EA" w:rsidRPr="007807EA">
              <w:rPr>
                <w:rFonts w:eastAsiaTheme="majorEastAsia" w:cstheme="majorBidi"/>
                <w:b/>
                <w:szCs w:val="32"/>
              </w:rPr>
              <w:t>Drøftelse af processen og rammerne for afholdelse af MUS samt introduktion til Allan og Jørgen (punkt fra SAMiU møde d. 30. november 2023) (30 min)</w:t>
            </w:r>
          </w:p>
        </w:tc>
      </w:tr>
      <w:tr w:rsidR="00452300" w:rsidRPr="002F4B34" w14:paraId="3F8D02B9" w14:textId="77777777" w:rsidTr="002424F0">
        <w:tc>
          <w:tcPr>
            <w:tcW w:w="9854" w:type="dxa"/>
            <w:shd w:val="clear" w:color="auto" w:fill="auto"/>
          </w:tcPr>
          <w:p w14:paraId="616B8BD3" w14:textId="53E254E1" w:rsidR="00452300" w:rsidRDefault="00452300" w:rsidP="00452300">
            <w:pPr>
              <w:spacing w:before="120" w:after="120"/>
              <w:jc w:val="both"/>
              <w:rPr>
                <w:rStyle w:val="Svagfremhvning"/>
              </w:rPr>
            </w:pPr>
            <w:r>
              <w:rPr>
                <w:rStyle w:val="Svagfremhvning"/>
              </w:rPr>
              <w:lastRenderedPageBreak/>
              <w:t xml:space="preserve">Indstilling: Drøftelse af processen og rammerne for afholdelse af MUS på AAUBS i lyset af nye </w:t>
            </w:r>
            <w:r w:rsidR="00C649EB">
              <w:rPr>
                <w:rStyle w:val="Svagfremhvning"/>
              </w:rPr>
              <w:t>VIP-</w:t>
            </w:r>
            <w:r>
              <w:rPr>
                <w:rStyle w:val="Svagfremhvning"/>
              </w:rPr>
              <w:t xml:space="preserve">personaleledere og ny administrationschef. Der er desuden igangværende drøftelser i FSU om at gøre MUS mere fleksibelt og tilpasset den enkelte medarbejder. Jesper </w:t>
            </w:r>
            <w:r w:rsidRPr="00452300">
              <w:rPr>
                <w:rStyle w:val="Svagfremhvning"/>
              </w:rPr>
              <w:t>Lindgaard Christensen</w:t>
            </w:r>
            <w:r>
              <w:rPr>
                <w:rStyle w:val="Svagfremhvning"/>
              </w:rPr>
              <w:t xml:space="preserve"> vil på mødet præsentere </w:t>
            </w:r>
            <w:proofErr w:type="spellStart"/>
            <w:r>
              <w:rPr>
                <w:rStyle w:val="Svagfremhvning"/>
              </w:rPr>
              <w:t>FSU’s</w:t>
            </w:r>
            <w:proofErr w:type="spellEnd"/>
            <w:r>
              <w:rPr>
                <w:rStyle w:val="Svagfremhvning"/>
              </w:rPr>
              <w:t xml:space="preserve"> drøftelser af MUS. </w:t>
            </w:r>
          </w:p>
          <w:p w14:paraId="0FB5766E" w14:textId="57C0C221" w:rsidR="00FA5074" w:rsidRPr="0069585B" w:rsidRDefault="00FA5074" w:rsidP="00452300">
            <w:pPr>
              <w:spacing w:before="120" w:after="120"/>
              <w:jc w:val="both"/>
              <w:rPr>
                <w:rStyle w:val="Svagfremhvning"/>
              </w:rPr>
            </w:pPr>
            <w:r>
              <w:rPr>
                <w:rStyle w:val="Svagfremhvning"/>
              </w:rPr>
              <w:t>Ydermere vil Allan og Jørgen gerne høre S</w:t>
            </w:r>
            <w:r w:rsidR="00C32331">
              <w:rPr>
                <w:rStyle w:val="Svagfremhvning"/>
              </w:rPr>
              <w:t>A</w:t>
            </w:r>
            <w:r>
              <w:rPr>
                <w:rStyle w:val="Svagfremhvning"/>
              </w:rPr>
              <w:t>M</w:t>
            </w:r>
            <w:r w:rsidR="00C32331">
              <w:rPr>
                <w:rStyle w:val="Svagfremhvning"/>
              </w:rPr>
              <w:t>i</w:t>
            </w:r>
            <w:r>
              <w:rPr>
                <w:rStyle w:val="Svagfremhvning"/>
              </w:rPr>
              <w:t>U’s tanker om, hvad de vurderer som centralt, at der tænkes ind i den nye staff manager rolle på AAUBS.</w:t>
            </w:r>
          </w:p>
        </w:tc>
      </w:tr>
      <w:tr w:rsidR="009B4E2C" w:rsidRPr="002F4B34" w14:paraId="1F723AD2" w14:textId="77777777" w:rsidTr="002424F0">
        <w:tc>
          <w:tcPr>
            <w:tcW w:w="9854" w:type="dxa"/>
            <w:shd w:val="clear" w:color="auto" w:fill="auto"/>
          </w:tcPr>
          <w:p w14:paraId="2EA9F3D5" w14:textId="51C9FB58" w:rsidR="00446CF5" w:rsidRDefault="009A4B84" w:rsidP="000A0781">
            <w:pPr>
              <w:spacing w:before="120"/>
              <w:jc w:val="both"/>
              <w:rPr>
                <w:rStyle w:val="Svagfremhvning"/>
                <w:i w:val="0"/>
                <w:iCs w:val="0"/>
                <w:color w:val="auto"/>
              </w:rPr>
            </w:pPr>
            <w:r>
              <w:rPr>
                <w:rStyle w:val="Svagfremhvning"/>
                <w:i w:val="0"/>
                <w:iCs w:val="0"/>
                <w:color w:val="auto"/>
              </w:rPr>
              <w:t>Mette Vinther Larsen orienterede om, at</w:t>
            </w:r>
            <w:r w:rsidR="00F21FF4">
              <w:rPr>
                <w:rStyle w:val="Svagfremhvning"/>
                <w:i w:val="0"/>
                <w:iCs w:val="0"/>
                <w:color w:val="auto"/>
              </w:rPr>
              <w:t xml:space="preserve"> afholdelse af MUS starter </w:t>
            </w:r>
            <w:r w:rsidR="00A23DA8">
              <w:rPr>
                <w:rStyle w:val="Svagfremhvning"/>
                <w:i w:val="0"/>
                <w:iCs w:val="0"/>
                <w:color w:val="auto"/>
              </w:rPr>
              <w:t>op i næste uge</w:t>
            </w:r>
            <w:r w:rsidR="00F21FF4">
              <w:rPr>
                <w:rStyle w:val="Svagfremhvning"/>
                <w:i w:val="0"/>
                <w:iCs w:val="0"/>
                <w:color w:val="auto"/>
              </w:rPr>
              <w:t xml:space="preserve"> med udgangspunkt i AAU nye MUS-materiale og skema, som blev præsenteret på medarbejdermøde d. 1. februar 2024 med et par sproglige tilrettelser. Afholdelse af MUS er et tilbud til </w:t>
            </w:r>
            <w:r w:rsidR="0083521E">
              <w:rPr>
                <w:rStyle w:val="Svagfremhvning"/>
                <w:i w:val="0"/>
                <w:iCs w:val="0"/>
                <w:color w:val="auto"/>
              </w:rPr>
              <w:t xml:space="preserve">både </w:t>
            </w:r>
            <w:r w:rsidR="00F21FF4">
              <w:rPr>
                <w:rStyle w:val="Svagfremhvning"/>
                <w:i w:val="0"/>
                <w:iCs w:val="0"/>
                <w:color w:val="auto"/>
              </w:rPr>
              <w:t>VIP og TAP</w:t>
            </w:r>
            <w:r w:rsidR="000A0781">
              <w:rPr>
                <w:rStyle w:val="Svagfremhvning"/>
                <w:i w:val="0"/>
                <w:iCs w:val="0"/>
                <w:color w:val="auto"/>
              </w:rPr>
              <w:t xml:space="preserve"> og vil blive indkaldt af </w:t>
            </w:r>
            <w:r w:rsidR="00F21FF4">
              <w:rPr>
                <w:rStyle w:val="Svagfremhvning"/>
                <w:i w:val="0"/>
                <w:iCs w:val="0"/>
                <w:color w:val="auto"/>
              </w:rPr>
              <w:t xml:space="preserve">den respektive staff manager for VIP </w:t>
            </w:r>
            <w:r w:rsidR="0083521E">
              <w:rPr>
                <w:rStyle w:val="Svagfremhvning"/>
                <w:i w:val="0"/>
                <w:iCs w:val="0"/>
                <w:color w:val="auto"/>
              </w:rPr>
              <w:t xml:space="preserve">og </w:t>
            </w:r>
            <w:r w:rsidR="00F21FF4">
              <w:rPr>
                <w:rStyle w:val="Svagfremhvning"/>
                <w:i w:val="0"/>
                <w:iCs w:val="0"/>
                <w:color w:val="auto"/>
              </w:rPr>
              <w:t xml:space="preserve">respektive områdeleder for TAP.  </w:t>
            </w:r>
          </w:p>
          <w:p w14:paraId="40F9716F" w14:textId="680AA839" w:rsidR="00F8070A" w:rsidRDefault="0083521E" w:rsidP="00F8070A">
            <w:pPr>
              <w:spacing w:before="120"/>
              <w:jc w:val="both"/>
              <w:rPr>
                <w:rStyle w:val="Svagfremhvning"/>
                <w:i w:val="0"/>
                <w:iCs w:val="0"/>
                <w:color w:val="auto"/>
              </w:rPr>
            </w:pPr>
            <w:r>
              <w:rPr>
                <w:rStyle w:val="Svagfremhvning"/>
                <w:i w:val="0"/>
                <w:iCs w:val="0"/>
                <w:color w:val="auto"/>
              </w:rPr>
              <w:t xml:space="preserve">SAMiU hilser </w:t>
            </w:r>
            <w:r w:rsidR="002920EF">
              <w:rPr>
                <w:rStyle w:val="Svagfremhvning"/>
                <w:i w:val="0"/>
                <w:iCs w:val="0"/>
                <w:color w:val="auto"/>
              </w:rPr>
              <w:t xml:space="preserve">tilbuddet om MUS velkommen </w:t>
            </w:r>
            <w:r w:rsidR="00667943">
              <w:rPr>
                <w:rStyle w:val="Svagfremhvning"/>
                <w:i w:val="0"/>
                <w:iCs w:val="0"/>
                <w:color w:val="auto"/>
              </w:rPr>
              <w:t>og ser frem til sammen med ledelsen at høste erfaringer med AAU’s nye MUS-materiale</w:t>
            </w:r>
            <w:r w:rsidR="00E730A5">
              <w:rPr>
                <w:rStyle w:val="Svagfremhvning"/>
                <w:i w:val="0"/>
                <w:iCs w:val="0"/>
                <w:color w:val="auto"/>
              </w:rPr>
              <w:t xml:space="preserve"> som </w:t>
            </w:r>
            <w:r w:rsidR="00F26CDC">
              <w:rPr>
                <w:rStyle w:val="Svagfremhvning"/>
                <w:i w:val="0"/>
                <w:iCs w:val="0"/>
                <w:color w:val="auto"/>
              </w:rPr>
              <w:t xml:space="preserve">udgangspunkt </w:t>
            </w:r>
            <w:r w:rsidR="00E730A5">
              <w:rPr>
                <w:rStyle w:val="Svagfremhvning"/>
                <w:i w:val="0"/>
                <w:iCs w:val="0"/>
                <w:color w:val="auto"/>
              </w:rPr>
              <w:t>for samtalen</w:t>
            </w:r>
            <w:r w:rsidR="00F8070A">
              <w:rPr>
                <w:rStyle w:val="Svagfremhvning"/>
                <w:i w:val="0"/>
                <w:iCs w:val="0"/>
                <w:color w:val="auto"/>
              </w:rPr>
              <w:t xml:space="preserve">. På baggrund af drøftelse i FSU opfordrer Jesper Lindgaard Christensen staff manager til at tilpasse materialet til den enkelte medarbejder ved, at medarbejderen forud for samtalen prioriterer </w:t>
            </w:r>
            <w:r w:rsidR="0066376D">
              <w:rPr>
                <w:rStyle w:val="Svagfremhvning"/>
                <w:i w:val="0"/>
                <w:iCs w:val="0"/>
                <w:color w:val="auto"/>
              </w:rPr>
              <w:t xml:space="preserve">samtaleemner/fokus. </w:t>
            </w:r>
          </w:p>
          <w:p w14:paraId="32A196BF" w14:textId="13D32C2F" w:rsidR="00B17DA8" w:rsidRDefault="0066376D" w:rsidP="00EA26C3">
            <w:pPr>
              <w:spacing w:before="120"/>
              <w:jc w:val="both"/>
              <w:rPr>
                <w:rStyle w:val="Svagfremhvning"/>
                <w:i w:val="0"/>
                <w:iCs w:val="0"/>
                <w:color w:val="auto"/>
              </w:rPr>
            </w:pPr>
            <w:r>
              <w:rPr>
                <w:rStyle w:val="Svagfremhvning"/>
                <w:i w:val="0"/>
                <w:iCs w:val="0"/>
                <w:color w:val="auto"/>
              </w:rPr>
              <w:t xml:space="preserve">SAMiU opfordrer desuden staff manager </w:t>
            </w:r>
            <w:r w:rsidR="00896F7F">
              <w:rPr>
                <w:rStyle w:val="Svagfremhvning"/>
                <w:i w:val="0"/>
                <w:iCs w:val="0"/>
                <w:color w:val="auto"/>
              </w:rPr>
              <w:t xml:space="preserve">og områdelederne </w:t>
            </w:r>
            <w:r>
              <w:rPr>
                <w:rStyle w:val="Svagfremhvning"/>
                <w:i w:val="0"/>
                <w:iCs w:val="0"/>
                <w:color w:val="auto"/>
              </w:rPr>
              <w:t xml:space="preserve">til at være opmærksom </w:t>
            </w:r>
            <w:r w:rsidR="00896F7F">
              <w:rPr>
                <w:rStyle w:val="Svagfremhvning"/>
                <w:i w:val="0"/>
                <w:iCs w:val="0"/>
                <w:color w:val="auto"/>
              </w:rPr>
              <w:t xml:space="preserve">på trivsel </w:t>
            </w:r>
            <w:r w:rsidR="0091595E">
              <w:rPr>
                <w:rStyle w:val="Svagfremhvning"/>
                <w:i w:val="0"/>
                <w:iCs w:val="0"/>
                <w:color w:val="auto"/>
              </w:rPr>
              <w:t xml:space="preserve">generelt </w:t>
            </w:r>
            <w:r w:rsidR="00896F7F">
              <w:rPr>
                <w:rStyle w:val="Svagfremhvning"/>
                <w:i w:val="0"/>
                <w:iCs w:val="0"/>
                <w:color w:val="auto"/>
              </w:rPr>
              <w:t xml:space="preserve">og </w:t>
            </w:r>
            <w:r w:rsidR="0091595E">
              <w:rPr>
                <w:rStyle w:val="Svagfremhvning"/>
                <w:i w:val="0"/>
                <w:iCs w:val="0"/>
                <w:color w:val="auto"/>
              </w:rPr>
              <w:t xml:space="preserve">de </w:t>
            </w:r>
            <w:r w:rsidR="00896F7F">
              <w:rPr>
                <w:rStyle w:val="Svagfremhvning"/>
                <w:i w:val="0"/>
                <w:iCs w:val="0"/>
                <w:color w:val="auto"/>
              </w:rPr>
              <w:t>internationale medarbejdere</w:t>
            </w:r>
            <w:r w:rsidR="0091595E">
              <w:rPr>
                <w:rStyle w:val="Svagfremhvning"/>
                <w:i w:val="0"/>
                <w:iCs w:val="0"/>
                <w:color w:val="auto"/>
              </w:rPr>
              <w:t>s lave score på flere områder</w:t>
            </w:r>
            <w:r w:rsidR="00896F7F">
              <w:rPr>
                <w:rStyle w:val="Svagfremhvning"/>
                <w:i w:val="0"/>
                <w:iCs w:val="0"/>
                <w:color w:val="auto"/>
              </w:rPr>
              <w:t>, jf.</w:t>
            </w:r>
            <w:r w:rsidR="0091595E">
              <w:rPr>
                <w:rStyle w:val="Svagfremhvning"/>
                <w:i w:val="0"/>
                <w:iCs w:val="0"/>
                <w:color w:val="auto"/>
              </w:rPr>
              <w:t xml:space="preserve"> trivselsmålingen (punkt 3)</w:t>
            </w:r>
            <w:r w:rsidR="00E45E24">
              <w:rPr>
                <w:rStyle w:val="Svagfremhvning"/>
                <w:i w:val="0"/>
                <w:iCs w:val="0"/>
                <w:color w:val="auto"/>
              </w:rPr>
              <w:t xml:space="preserve">. </w:t>
            </w:r>
            <w:r w:rsidR="0091595E">
              <w:rPr>
                <w:rStyle w:val="Svagfremhvning"/>
                <w:i w:val="0"/>
                <w:iCs w:val="0"/>
                <w:color w:val="auto"/>
              </w:rPr>
              <w:t>Staff manager og områdelederne opfordres også til at være opmærksomme på</w:t>
            </w:r>
            <w:r w:rsidR="00E45E24">
              <w:rPr>
                <w:rStyle w:val="Svagfremhvning"/>
                <w:i w:val="0"/>
                <w:iCs w:val="0"/>
                <w:color w:val="auto"/>
              </w:rPr>
              <w:t xml:space="preserve">, hvordan de bedst muligt </w:t>
            </w:r>
            <w:r w:rsidR="00EA26C3">
              <w:rPr>
                <w:rStyle w:val="Svagfremhvning"/>
                <w:i w:val="0"/>
                <w:iCs w:val="0"/>
                <w:color w:val="auto"/>
              </w:rPr>
              <w:t>viderebringer ønsker/input fra MUS uden, at medarbejderen føler at ”komme i klemme”</w:t>
            </w:r>
            <w:r w:rsidR="00293966">
              <w:rPr>
                <w:rStyle w:val="Svagfremhvning"/>
                <w:i w:val="0"/>
                <w:iCs w:val="0"/>
                <w:color w:val="auto"/>
              </w:rPr>
              <w:t xml:space="preserve">. </w:t>
            </w:r>
            <w:r w:rsidR="00EA26C3">
              <w:rPr>
                <w:rStyle w:val="Svagfremhvning"/>
                <w:i w:val="0"/>
                <w:iCs w:val="0"/>
                <w:color w:val="auto"/>
              </w:rPr>
              <w:t xml:space="preserve">  </w:t>
            </w:r>
          </w:p>
          <w:p w14:paraId="2ACA8B10" w14:textId="72AF90CB" w:rsidR="00EA26C3" w:rsidRDefault="00EA26C3" w:rsidP="00EA26C3">
            <w:pPr>
              <w:spacing w:before="120"/>
              <w:jc w:val="both"/>
              <w:rPr>
                <w:rStyle w:val="Svagfremhvning"/>
                <w:i w:val="0"/>
                <w:iCs w:val="0"/>
                <w:color w:val="auto"/>
              </w:rPr>
            </w:pPr>
            <w:r>
              <w:rPr>
                <w:rStyle w:val="Svagfremhvning"/>
                <w:i w:val="0"/>
                <w:iCs w:val="0"/>
                <w:color w:val="auto"/>
              </w:rPr>
              <w:t>D</w:t>
            </w:r>
            <w:r w:rsidR="0066376D" w:rsidRPr="0066376D">
              <w:rPr>
                <w:rStyle w:val="Svagfremhvning"/>
                <w:i w:val="0"/>
                <w:iCs w:val="0"/>
                <w:color w:val="auto"/>
              </w:rPr>
              <w:t xml:space="preserve">et </w:t>
            </w:r>
            <w:r>
              <w:rPr>
                <w:rStyle w:val="Svagfremhvning"/>
                <w:i w:val="0"/>
                <w:iCs w:val="0"/>
                <w:color w:val="auto"/>
              </w:rPr>
              <w:t xml:space="preserve">blev besluttet, at referat fra MUS skrives af medarbejderne selv og godkendes af staff manager. </w:t>
            </w:r>
            <w:r w:rsidR="00293966">
              <w:rPr>
                <w:rStyle w:val="Svagfremhvning"/>
                <w:i w:val="0"/>
                <w:iCs w:val="0"/>
                <w:color w:val="auto"/>
              </w:rPr>
              <w:t xml:space="preserve">HR arkiverer referatet i en undermappe på medarbejderens personalesag i Workzone. HR udarbejder en beskrivelse af processen, som sendes ud til medarbejderne.  </w:t>
            </w:r>
          </w:p>
          <w:p w14:paraId="6B25AD32" w14:textId="2518671B" w:rsidR="00293966" w:rsidRPr="0066376D" w:rsidRDefault="00293966" w:rsidP="00EA26C3">
            <w:pPr>
              <w:spacing w:before="120"/>
              <w:jc w:val="both"/>
              <w:rPr>
                <w:rStyle w:val="Svagfremhvning"/>
                <w:i w:val="0"/>
                <w:iCs w:val="0"/>
              </w:rPr>
            </w:pPr>
            <w:r w:rsidRPr="00AF243E">
              <w:rPr>
                <w:rStyle w:val="Svagfremhvning"/>
                <w:bCs/>
                <w:i w:val="0"/>
                <w:iCs w:val="0"/>
                <w:color w:val="auto"/>
              </w:rPr>
              <w:t xml:space="preserve">Det aftaltes, at staff manager deltager på SAMiU møde d. 23. september 2024 og giver status på </w:t>
            </w:r>
            <w:r>
              <w:rPr>
                <w:rStyle w:val="Svagfremhvning"/>
                <w:bCs/>
                <w:i w:val="0"/>
                <w:iCs w:val="0"/>
                <w:color w:val="auto"/>
              </w:rPr>
              <w:t>afholdelse af MUS samt staff managers øvrige opgaver og samarbejde med forskningsgrupperne.</w:t>
            </w:r>
          </w:p>
        </w:tc>
      </w:tr>
      <w:tr w:rsidR="00452300" w:rsidRPr="002F4B34" w14:paraId="5D0A41D1" w14:textId="77777777" w:rsidTr="002424F0">
        <w:tc>
          <w:tcPr>
            <w:tcW w:w="9854" w:type="dxa"/>
            <w:shd w:val="clear" w:color="auto" w:fill="auto"/>
          </w:tcPr>
          <w:p w14:paraId="1038480D" w14:textId="77777777" w:rsidR="00452300" w:rsidRDefault="00452300" w:rsidP="00452300">
            <w:pPr>
              <w:spacing w:before="120" w:after="120"/>
              <w:jc w:val="both"/>
              <w:rPr>
                <w:rStyle w:val="Svagfremhvning"/>
              </w:rPr>
            </w:pPr>
            <w:r w:rsidRPr="0069585B">
              <w:rPr>
                <w:rStyle w:val="Svagfremhvning"/>
              </w:rPr>
              <w:t>Opfølgning (inkl. ansvarlig og evt. deadline)</w:t>
            </w:r>
            <w:r>
              <w:rPr>
                <w:rStyle w:val="Svagfremhvning"/>
              </w:rPr>
              <w:t xml:space="preserve"> </w:t>
            </w:r>
          </w:p>
          <w:p w14:paraId="6608073B" w14:textId="0E8001DC" w:rsidR="00452300" w:rsidRPr="00D33C7F" w:rsidRDefault="000763FF" w:rsidP="000A0781">
            <w:pPr>
              <w:tabs>
                <w:tab w:val="left" w:pos="2880"/>
              </w:tabs>
              <w:spacing w:before="120" w:after="120"/>
              <w:jc w:val="both"/>
              <w:rPr>
                <w:rStyle w:val="Svagfremhvning"/>
                <w:b/>
                <w:bCs/>
                <w:i w:val="0"/>
                <w:iCs w:val="0"/>
              </w:rPr>
            </w:pPr>
            <w:sdt>
              <w:sdtPr>
                <w:rPr>
                  <w:i/>
                  <w:iCs/>
                  <w:color w:val="808080" w:themeColor="background1" w:themeShade="80"/>
                  <w:sz w:val="18"/>
                </w:rPr>
                <w:id w:val="1627888509"/>
                <w:placeholder>
                  <w:docPart w:val="17B22FE1D3BC472FB6B7F22CB3E20018"/>
                </w:placeholder>
                <w:showingPlcHdr/>
              </w:sdtPr>
              <w:sdtEndPr>
                <w:rPr>
                  <w:i w:val="0"/>
                  <w:iCs w:val="0"/>
                  <w:color w:val="auto"/>
                  <w:sz w:val="20"/>
                </w:rPr>
              </w:sdtEndPr>
              <w:sdtContent>
                <w:r w:rsidR="00452300">
                  <w:t>Skriv opfølgningspunkt(er)</w:t>
                </w:r>
              </w:sdtContent>
            </w:sdt>
            <w:r w:rsidR="00812B2C">
              <w:rPr>
                <w:i/>
                <w:iCs/>
                <w:color w:val="808080" w:themeColor="background1" w:themeShade="80"/>
                <w:sz w:val="18"/>
              </w:rPr>
              <w:t xml:space="preserve"> </w:t>
            </w:r>
          </w:p>
        </w:tc>
      </w:tr>
      <w:tr w:rsidR="007807EA" w:rsidRPr="002F4B34" w14:paraId="1F1A3099" w14:textId="77777777" w:rsidTr="007807EA">
        <w:tc>
          <w:tcPr>
            <w:tcW w:w="9854" w:type="dxa"/>
            <w:shd w:val="clear" w:color="auto" w:fill="B8CCE4" w:themeFill="accent1" w:themeFillTint="66"/>
          </w:tcPr>
          <w:p w14:paraId="66ECA245" w14:textId="10705076" w:rsidR="007807EA" w:rsidRPr="0069585B" w:rsidRDefault="00491C2C" w:rsidP="009B4E2C">
            <w:pPr>
              <w:spacing w:before="120" w:after="120"/>
              <w:jc w:val="both"/>
              <w:rPr>
                <w:rStyle w:val="Svagfremhvning"/>
              </w:rPr>
            </w:pPr>
            <w:r>
              <w:rPr>
                <w:b/>
              </w:rPr>
              <w:t>9</w:t>
            </w:r>
            <w:r w:rsidR="007807EA">
              <w:rPr>
                <w:b/>
              </w:rPr>
              <w:t xml:space="preserve">. </w:t>
            </w:r>
            <w:r w:rsidR="007807EA" w:rsidRPr="007807EA">
              <w:rPr>
                <w:b/>
              </w:rPr>
              <w:t>Drøftelse af APV-rundering (10 min</w:t>
            </w:r>
            <w:r w:rsidR="007807EA">
              <w:rPr>
                <w:b/>
              </w:rPr>
              <w:t>)</w:t>
            </w:r>
          </w:p>
        </w:tc>
      </w:tr>
      <w:tr w:rsidR="007807EA" w:rsidRPr="002F4B34" w14:paraId="17262B17" w14:textId="77777777" w:rsidTr="002424F0">
        <w:tc>
          <w:tcPr>
            <w:tcW w:w="9854" w:type="dxa"/>
            <w:shd w:val="clear" w:color="auto" w:fill="auto"/>
          </w:tcPr>
          <w:p w14:paraId="7CDBB303" w14:textId="7A5028A7" w:rsidR="006300B3" w:rsidRDefault="007807EA" w:rsidP="001742DE">
            <w:pPr>
              <w:spacing w:before="120" w:after="120"/>
              <w:jc w:val="both"/>
              <w:rPr>
                <w:rStyle w:val="Svagfremhvning"/>
              </w:rPr>
            </w:pPr>
            <w:r>
              <w:rPr>
                <w:rStyle w:val="Svagfremhvning"/>
              </w:rPr>
              <w:t>Indstilling:</w:t>
            </w:r>
            <w:r w:rsidR="006B7EC0">
              <w:t xml:space="preserve"> </w:t>
            </w:r>
            <w:r w:rsidR="003B5A57" w:rsidRPr="00A27C0F">
              <w:rPr>
                <w:rStyle w:val="Svagfremhvning"/>
              </w:rPr>
              <w:t xml:space="preserve">Drøftelse </w:t>
            </w:r>
            <w:r w:rsidR="00667F48">
              <w:rPr>
                <w:rStyle w:val="Svagfremhvning"/>
              </w:rPr>
              <w:t xml:space="preserve">af </w:t>
            </w:r>
            <w:proofErr w:type="spellStart"/>
            <w:r w:rsidR="007B5B71">
              <w:rPr>
                <w:rStyle w:val="Svagfremhvning"/>
              </w:rPr>
              <w:t>AMRs</w:t>
            </w:r>
            <w:proofErr w:type="spellEnd"/>
            <w:r w:rsidR="007B5B71">
              <w:rPr>
                <w:rStyle w:val="Svagfremhvning"/>
              </w:rPr>
              <w:t xml:space="preserve"> </w:t>
            </w:r>
            <w:r w:rsidR="00A27C0F" w:rsidRPr="00A27C0F">
              <w:rPr>
                <w:rStyle w:val="Svagfremhvning"/>
              </w:rPr>
              <w:t>forslag til temaer</w:t>
            </w:r>
            <w:r w:rsidR="00A27C0F">
              <w:t xml:space="preserve"> </w:t>
            </w:r>
            <w:r w:rsidR="00C65D88" w:rsidRPr="00C65D88">
              <w:rPr>
                <w:rStyle w:val="Svagfremhvning"/>
              </w:rPr>
              <w:t>til</w:t>
            </w:r>
            <w:r w:rsidR="00C65D88">
              <w:t xml:space="preserve"> </w:t>
            </w:r>
            <w:r w:rsidR="00C65D88" w:rsidRPr="006B7EC0">
              <w:rPr>
                <w:rStyle w:val="Svagfremhvning"/>
              </w:rPr>
              <w:t>APV-spørgeskema</w:t>
            </w:r>
            <w:r w:rsidR="00C65D88">
              <w:rPr>
                <w:rStyle w:val="Svagfremhvning"/>
              </w:rPr>
              <w:t xml:space="preserve"> </w:t>
            </w:r>
            <w:r w:rsidR="00E40CC9">
              <w:rPr>
                <w:rStyle w:val="Svagfremhvning"/>
              </w:rPr>
              <w:t>2024</w:t>
            </w:r>
            <w:r w:rsidR="009903B7">
              <w:rPr>
                <w:rStyle w:val="Svagfremhvning"/>
              </w:rPr>
              <w:t>, som</w:t>
            </w:r>
            <w:r w:rsidR="001B6CDD">
              <w:rPr>
                <w:rStyle w:val="Svagfremhvning"/>
              </w:rPr>
              <w:t xml:space="preserve"> vi forventer at sende ud </w:t>
            </w:r>
            <w:r w:rsidR="006300B3">
              <w:rPr>
                <w:rStyle w:val="Svagfremhvning"/>
              </w:rPr>
              <w:t xml:space="preserve">marts 2024. </w:t>
            </w:r>
          </w:p>
          <w:p w14:paraId="736755A3" w14:textId="1463D7BA" w:rsidR="006300B3" w:rsidRDefault="00667F48" w:rsidP="006300B3">
            <w:pPr>
              <w:spacing w:before="120" w:after="120"/>
              <w:jc w:val="both"/>
              <w:rPr>
                <w:rStyle w:val="Svagfremhvning"/>
              </w:rPr>
            </w:pPr>
            <w:r>
              <w:rPr>
                <w:rStyle w:val="Svagfremhvning"/>
              </w:rPr>
              <w:t xml:space="preserve">Temaer: </w:t>
            </w:r>
            <w:r w:rsidR="006300B3">
              <w:rPr>
                <w:rStyle w:val="Svagfremhvning"/>
              </w:rPr>
              <w:t xml:space="preserve"> </w:t>
            </w:r>
          </w:p>
          <w:p w14:paraId="0B27E2F4" w14:textId="199A3882" w:rsidR="001742DE" w:rsidRDefault="001742DE" w:rsidP="006300B3">
            <w:pPr>
              <w:pStyle w:val="Listeafsnit"/>
              <w:numPr>
                <w:ilvl w:val="0"/>
                <w:numId w:val="26"/>
              </w:numPr>
              <w:spacing w:before="120"/>
              <w:jc w:val="both"/>
              <w:rPr>
                <w:rStyle w:val="Svagfremhvning"/>
              </w:rPr>
            </w:pPr>
            <w:r w:rsidRPr="001742DE">
              <w:rPr>
                <w:rStyle w:val="Svagfremhvning"/>
              </w:rPr>
              <w:t>Ergonomi (tunge løft, belastende arbejdsstillinger/bevægelser, indretning af arbejdsplads, manglende viden om indstilling af ex skrivebord/stol</w:t>
            </w:r>
            <w:r w:rsidR="001B6CDD">
              <w:rPr>
                <w:rStyle w:val="Svagfremhvning"/>
              </w:rPr>
              <w:t>)</w:t>
            </w:r>
            <w:r w:rsidRPr="001742DE">
              <w:rPr>
                <w:rStyle w:val="Svagfremhvning"/>
              </w:rPr>
              <w:t>,</w:t>
            </w:r>
          </w:p>
          <w:p w14:paraId="49DB857C" w14:textId="77777777" w:rsidR="001742DE" w:rsidRDefault="001742DE" w:rsidP="006C6CBE">
            <w:pPr>
              <w:pStyle w:val="Listeafsnit"/>
              <w:numPr>
                <w:ilvl w:val="0"/>
                <w:numId w:val="25"/>
              </w:numPr>
              <w:spacing w:before="120"/>
              <w:jc w:val="both"/>
              <w:rPr>
                <w:rStyle w:val="Svagfremhvning"/>
              </w:rPr>
            </w:pPr>
            <w:r w:rsidRPr="001742DE">
              <w:rPr>
                <w:rStyle w:val="Svagfremhvning"/>
              </w:rPr>
              <w:t>Indeklim</w:t>
            </w:r>
            <w:r>
              <w:rPr>
                <w:rStyle w:val="Svagfremhvning"/>
              </w:rPr>
              <w:t>a</w:t>
            </w:r>
            <w:r w:rsidRPr="001742DE">
              <w:rPr>
                <w:rStyle w:val="Svagfremhvning"/>
              </w:rPr>
              <w:t xml:space="preserve"> (temperatur, rengøring, passiv rygning, fugt/skimmel, blænding/spejling, kunstig belysning, luftfugtighed, statisk elektr</w:t>
            </w:r>
            <w:r>
              <w:rPr>
                <w:rStyle w:val="Svagfremhvning"/>
              </w:rPr>
              <w:t>ic</w:t>
            </w:r>
            <w:r w:rsidRPr="001742DE">
              <w:rPr>
                <w:rStyle w:val="Svagfremhvning"/>
              </w:rPr>
              <w:t>itet)</w:t>
            </w:r>
            <w:r>
              <w:rPr>
                <w:rStyle w:val="Svagfremhvning"/>
              </w:rPr>
              <w:t>,</w:t>
            </w:r>
          </w:p>
          <w:p w14:paraId="7A8A42FF" w14:textId="77777777" w:rsidR="001742DE" w:rsidRDefault="001742DE" w:rsidP="00BC22AA">
            <w:pPr>
              <w:pStyle w:val="Listeafsnit"/>
              <w:numPr>
                <w:ilvl w:val="0"/>
                <w:numId w:val="25"/>
              </w:numPr>
              <w:spacing w:before="120"/>
              <w:jc w:val="both"/>
              <w:rPr>
                <w:rStyle w:val="Svagfremhvning"/>
              </w:rPr>
            </w:pPr>
            <w:r w:rsidRPr="001742DE">
              <w:rPr>
                <w:rStyle w:val="Svagfremhvning"/>
              </w:rPr>
              <w:t>Støj (vedvarende støj, dårlig akustik, generende støj)</w:t>
            </w:r>
            <w:r>
              <w:rPr>
                <w:rStyle w:val="Svagfremhvning"/>
              </w:rPr>
              <w:t>,</w:t>
            </w:r>
          </w:p>
          <w:p w14:paraId="43BF8D62" w14:textId="269FAED0" w:rsidR="001742DE" w:rsidRDefault="001742DE" w:rsidP="00071E45">
            <w:pPr>
              <w:pStyle w:val="Listeafsnit"/>
              <w:numPr>
                <w:ilvl w:val="0"/>
                <w:numId w:val="25"/>
              </w:numPr>
              <w:spacing w:before="120"/>
              <w:jc w:val="both"/>
              <w:rPr>
                <w:rStyle w:val="Svagfremhvning"/>
              </w:rPr>
            </w:pPr>
            <w:r w:rsidRPr="001742DE">
              <w:rPr>
                <w:rStyle w:val="Svagfremhvning"/>
              </w:rPr>
              <w:t xml:space="preserve">Ulykker (risiko for fald, </w:t>
            </w:r>
            <w:proofErr w:type="spellStart"/>
            <w:r w:rsidRPr="001742DE">
              <w:rPr>
                <w:rStyle w:val="Svagfremhvning"/>
              </w:rPr>
              <w:t>snublen</w:t>
            </w:r>
            <w:proofErr w:type="spellEnd"/>
            <w:r w:rsidRPr="001742DE">
              <w:rPr>
                <w:rStyle w:val="Svagfremhvning"/>
              </w:rPr>
              <w:t>, pludselige vrid, glat/ujævn</w:t>
            </w:r>
            <w:r>
              <w:rPr>
                <w:rStyle w:val="Svagfremhvning"/>
              </w:rPr>
              <w:t>t</w:t>
            </w:r>
            <w:r w:rsidRPr="001742DE">
              <w:rPr>
                <w:rStyle w:val="Svagfremhvning"/>
              </w:rPr>
              <w:t xml:space="preserve"> underlag, dårligt lys/rod i arbejdsområde)</w:t>
            </w:r>
            <w:r>
              <w:rPr>
                <w:rStyle w:val="Svagfremhvning"/>
              </w:rPr>
              <w:t>,</w:t>
            </w:r>
          </w:p>
          <w:p w14:paraId="349DC21A" w14:textId="77777777" w:rsidR="001742DE" w:rsidRDefault="001742DE" w:rsidP="00003333">
            <w:pPr>
              <w:pStyle w:val="Listeafsnit"/>
              <w:numPr>
                <w:ilvl w:val="0"/>
                <w:numId w:val="25"/>
              </w:numPr>
              <w:spacing w:before="120"/>
              <w:jc w:val="both"/>
              <w:rPr>
                <w:rStyle w:val="Svagfremhvning"/>
              </w:rPr>
            </w:pPr>
            <w:r w:rsidRPr="001742DE">
              <w:rPr>
                <w:rStyle w:val="Svagfremhvning"/>
              </w:rPr>
              <w:t>Sygefravær pga. fysisk arbejdsmiljø</w:t>
            </w:r>
            <w:r>
              <w:rPr>
                <w:rStyle w:val="Svagfremhvning"/>
              </w:rPr>
              <w:t>,</w:t>
            </w:r>
          </w:p>
          <w:p w14:paraId="47EB264E" w14:textId="77777777" w:rsidR="001742DE" w:rsidRDefault="001742DE" w:rsidP="001742DE">
            <w:pPr>
              <w:pStyle w:val="Listeafsnit"/>
              <w:numPr>
                <w:ilvl w:val="0"/>
                <w:numId w:val="25"/>
              </w:numPr>
              <w:spacing w:before="120"/>
              <w:jc w:val="both"/>
              <w:rPr>
                <w:rStyle w:val="Svagfremhvning"/>
              </w:rPr>
            </w:pPr>
            <w:r w:rsidRPr="001742DE">
              <w:rPr>
                <w:rStyle w:val="Svagfremhvning"/>
              </w:rPr>
              <w:t>Øvrigt (kontakt ved driftsforstyr</w:t>
            </w:r>
            <w:r>
              <w:rPr>
                <w:rStyle w:val="Svagfremhvning"/>
              </w:rPr>
              <w:t>r</w:t>
            </w:r>
            <w:r w:rsidRPr="001742DE">
              <w:rPr>
                <w:rStyle w:val="Svagfremhvning"/>
              </w:rPr>
              <w:t>elser, førstehjælpskasse, hjertestarter, brandalarm/brand, evakueringsplan)</w:t>
            </w:r>
            <w:r>
              <w:rPr>
                <w:rStyle w:val="Svagfremhvning"/>
              </w:rPr>
              <w:t>,</w:t>
            </w:r>
          </w:p>
          <w:p w14:paraId="37CEE4A4" w14:textId="23295448" w:rsidR="007807EA" w:rsidRPr="0069585B" w:rsidRDefault="001742DE" w:rsidP="001742DE">
            <w:pPr>
              <w:pStyle w:val="Listeafsnit"/>
              <w:numPr>
                <w:ilvl w:val="0"/>
                <w:numId w:val="25"/>
              </w:numPr>
              <w:spacing w:before="120"/>
              <w:jc w:val="both"/>
              <w:rPr>
                <w:rStyle w:val="Svagfremhvning"/>
              </w:rPr>
            </w:pPr>
            <w:r w:rsidRPr="001742DE">
              <w:rPr>
                <w:rStyle w:val="Svagfremhvning"/>
              </w:rPr>
              <w:t>Bemærkninger til øvrige lokaler</w:t>
            </w:r>
            <w:r>
              <w:rPr>
                <w:rStyle w:val="Svagfremhvning"/>
              </w:rPr>
              <w:t>,</w:t>
            </w:r>
            <w:r w:rsidRPr="001742DE">
              <w:rPr>
                <w:rStyle w:val="Svagfremhvning"/>
              </w:rPr>
              <w:t xml:space="preserve"> vi færdes i (mødelokaler, undervisningslokaler, frokoststuer)</w:t>
            </w:r>
          </w:p>
        </w:tc>
      </w:tr>
      <w:tr w:rsidR="00FA346C" w:rsidRPr="002F4B34" w14:paraId="5B8D99B2" w14:textId="77777777" w:rsidTr="002424F0">
        <w:tc>
          <w:tcPr>
            <w:tcW w:w="9854" w:type="dxa"/>
            <w:shd w:val="clear" w:color="auto" w:fill="auto"/>
          </w:tcPr>
          <w:p w14:paraId="73F228F4" w14:textId="35CD0B84" w:rsidR="00B95B58" w:rsidRPr="00D102E3" w:rsidRDefault="00951263" w:rsidP="009B4E2C">
            <w:pPr>
              <w:spacing w:before="120" w:after="120"/>
              <w:jc w:val="both"/>
              <w:rPr>
                <w:rStyle w:val="Svagfremhvning"/>
                <w:i w:val="0"/>
                <w:iCs w:val="0"/>
                <w:color w:val="auto"/>
                <w:szCs w:val="18"/>
              </w:rPr>
            </w:pPr>
            <w:r w:rsidRPr="00D102E3">
              <w:rPr>
                <w:rStyle w:val="Svagfremhvning"/>
                <w:i w:val="0"/>
                <w:iCs w:val="0"/>
                <w:color w:val="auto"/>
                <w:szCs w:val="18"/>
              </w:rPr>
              <w:t xml:space="preserve">SAMiU </w:t>
            </w:r>
            <w:r w:rsidR="003345D5" w:rsidRPr="00D102E3">
              <w:rPr>
                <w:rStyle w:val="Svagfremhvning"/>
                <w:i w:val="0"/>
                <w:iCs w:val="0"/>
                <w:color w:val="auto"/>
                <w:szCs w:val="18"/>
              </w:rPr>
              <w:t xml:space="preserve">besluttede at godkende, at </w:t>
            </w:r>
            <w:r w:rsidR="00C858E8" w:rsidRPr="00D102E3">
              <w:rPr>
                <w:rStyle w:val="Svagfremhvning"/>
                <w:i w:val="0"/>
                <w:iCs w:val="0"/>
                <w:color w:val="auto"/>
                <w:szCs w:val="18"/>
              </w:rPr>
              <w:t>ovenstående te</w:t>
            </w:r>
            <w:r w:rsidR="00CF26D7" w:rsidRPr="00D102E3">
              <w:rPr>
                <w:rStyle w:val="Svagfremhvning"/>
                <w:i w:val="0"/>
                <w:iCs w:val="0"/>
                <w:color w:val="auto"/>
                <w:szCs w:val="18"/>
              </w:rPr>
              <w:t>maer indgår i APV-spørgeskema 2024, som sendes ud til medarbejderne forud for den fysiske rundering d.15. april 2024.</w:t>
            </w:r>
          </w:p>
          <w:p w14:paraId="36905EB2" w14:textId="786811DC" w:rsidR="00B06E1E" w:rsidRPr="008C1376" w:rsidRDefault="000A64C4" w:rsidP="00DC42F5">
            <w:pPr>
              <w:spacing w:before="120" w:after="120"/>
              <w:jc w:val="both"/>
              <w:rPr>
                <w:rStyle w:val="Svagfremhvning"/>
                <w:b/>
                <w:bCs/>
              </w:rPr>
            </w:pPr>
            <w:r w:rsidRPr="00D102E3">
              <w:rPr>
                <w:sz w:val="18"/>
                <w:szCs w:val="18"/>
              </w:rPr>
              <w:t xml:space="preserve">AMR </w:t>
            </w:r>
            <w:r w:rsidRPr="00D102E3">
              <w:rPr>
                <w:rStyle w:val="Svagfremhvning"/>
                <w:i w:val="0"/>
                <w:iCs w:val="0"/>
                <w:color w:val="auto"/>
                <w:szCs w:val="18"/>
              </w:rPr>
              <w:t>forbereder APV-spørgeskemaet.</w:t>
            </w:r>
            <w:r>
              <w:rPr>
                <w:rStyle w:val="Svagfremhvning"/>
                <w:i w:val="0"/>
                <w:iCs w:val="0"/>
                <w:color w:val="auto"/>
                <w:sz w:val="20"/>
                <w:szCs w:val="20"/>
              </w:rPr>
              <w:t xml:space="preserve">  </w:t>
            </w:r>
          </w:p>
        </w:tc>
      </w:tr>
      <w:tr w:rsidR="007807EA" w:rsidRPr="002F4B34" w14:paraId="225E4820" w14:textId="77777777" w:rsidTr="002424F0">
        <w:tc>
          <w:tcPr>
            <w:tcW w:w="9854" w:type="dxa"/>
            <w:shd w:val="clear" w:color="auto" w:fill="auto"/>
          </w:tcPr>
          <w:p w14:paraId="11A77E4F" w14:textId="77777777" w:rsidR="007807EA" w:rsidRDefault="007807EA" w:rsidP="007807EA">
            <w:pPr>
              <w:spacing w:before="120" w:after="120"/>
              <w:jc w:val="both"/>
              <w:rPr>
                <w:rStyle w:val="Svagfremhvning"/>
              </w:rPr>
            </w:pPr>
            <w:r w:rsidRPr="0069585B">
              <w:rPr>
                <w:rStyle w:val="Svagfremhvning"/>
              </w:rPr>
              <w:t>Opfølgning (inkl. ansvarlig og evt. deadline)</w:t>
            </w:r>
            <w:r>
              <w:rPr>
                <w:rStyle w:val="Svagfremhvning"/>
              </w:rPr>
              <w:t xml:space="preserve"> </w:t>
            </w:r>
          </w:p>
          <w:p w14:paraId="52C67408" w14:textId="4B820E32" w:rsidR="007807EA" w:rsidRPr="0070494E" w:rsidRDefault="000763FF" w:rsidP="00DC42F5">
            <w:pPr>
              <w:spacing w:before="120" w:after="120"/>
              <w:jc w:val="both"/>
              <w:rPr>
                <w:rStyle w:val="Svagfremhvning"/>
                <w:i w:val="0"/>
                <w:iCs w:val="0"/>
              </w:rPr>
            </w:pPr>
            <w:sdt>
              <w:sdtPr>
                <w:rPr>
                  <w:i/>
                  <w:iCs/>
                  <w:color w:val="808080" w:themeColor="background1" w:themeShade="80"/>
                  <w:sz w:val="18"/>
                </w:rPr>
                <w:id w:val="-1970504586"/>
                <w:placeholder>
                  <w:docPart w:val="3E65973897A24593A79CDD8F758C4EF6"/>
                </w:placeholder>
                <w:showingPlcHdr/>
              </w:sdtPr>
              <w:sdtEndPr>
                <w:rPr>
                  <w:i w:val="0"/>
                  <w:iCs w:val="0"/>
                  <w:color w:val="auto"/>
                  <w:sz w:val="20"/>
                </w:rPr>
              </w:sdtEndPr>
              <w:sdtContent>
                <w:r w:rsidR="007807EA">
                  <w:t>Skriv opfølgningspunkt(er)</w:t>
                </w:r>
              </w:sdtContent>
            </w:sdt>
            <w:r w:rsidR="0070494E">
              <w:rPr>
                <w:i/>
                <w:iCs/>
                <w:color w:val="808080" w:themeColor="background1" w:themeShade="80"/>
                <w:sz w:val="18"/>
              </w:rPr>
              <w:t xml:space="preserve"> </w:t>
            </w:r>
          </w:p>
        </w:tc>
      </w:tr>
      <w:tr w:rsidR="009B4E2C" w:rsidRPr="002F4B34" w14:paraId="5777B313" w14:textId="77777777" w:rsidTr="003071EA">
        <w:tc>
          <w:tcPr>
            <w:tcW w:w="9854" w:type="dxa"/>
            <w:shd w:val="clear" w:color="auto" w:fill="DBE5F1" w:themeFill="accent1" w:themeFillTint="33"/>
          </w:tcPr>
          <w:p w14:paraId="7C47543D" w14:textId="3B63E340" w:rsidR="009B4E2C" w:rsidRPr="00747E33" w:rsidRDefault="00491C2C" w:rsidP="009B4E2C">
            <w:pPr>
              <w:spacing w:before="120"/>
              <w:jc w:val="both"/>
              <w:rPr>
                <w:rStyle w:val="Svagfremhvning"/>
              </w:rPr>
            </w:pPr>
            <w:r>
              <w:rPr>
                <w:b/>
              </w:rPr>
              <w:lastRenderedPageBreak/>
              <w:t>10</w:t>
            </w:r>
            <w:r w:rsidR="007807EA" w:rsidRPr="00747E33">
              <w:rPr>
                <w:b/>
              </w:rPr>
              <w:t>. Selvevaluering” – evaluering af udvalgets arbejde det forgangne år (årshjul) (punkt fra SAMiU møde d. 30. november 2023) (15 min)</w:t>
            </w:r>
          </w:p>
        </w:tc>
      </w:tr>
      <w:tr w:rsidR="009B4E2C" w:rsidRPr="002F4B34" w14:paraId="19640654" w14:textId="77777777" w:rsidTr="002424F0">
        <w:tc>
          <w:tcPr>
            <w:tcW w:w="9854" w:type="dxa"/>
            <w:shd w:val="clear" w:color="auto" w:fill="auto"/>
          </w:tcPr>
          <w:p w14:paraId="69FC3D4C" w14:textId="77777777" w:rsidR="009B4E2C" w:rsidRDefault="009B4E2C" w:rsidP="009B4E2C">
            <w:pPr>
              <w:spacing w:before="120" w:after="120"/>
              <w:jc w:val="both"/>
              <w:rPr>
                <w:rStyle w:val="Svagfremhvning"/>
              </w:rPr>
            </w:pPr>
            <w:r>
              <w:rPr>
                <w:rStyle w:val="Svagfremhvning"/>
              </w:rPr>
              <w:t xml:space="preserve">Indstilling: Det indstilles, at SAMiU i selvevalueringen drøfter den nuværende mødestruktur- og ledelse i forhold til at sikre tilstrækkeligt tid til de enkelte punkter således, at drøftelser og beslutninger i SAMiU bliver på et tilfredsstillende grundlag. </w:t>
            </w:r>
          </w:p>
          <w:p w14:paraId="0CC87AD5" w14:textId="77777777" w:rsidR="009B4E2C" w:rsidRDefault="009B4E2C" w:rsidP="009B4E2C">
            <w:pPr>
              <w:spacing w:after="0"/>
              <w:jc w:val="both"/>
              <w:rPr>
                <w:rStyle w:val="Svagfremhvning"/>
              </w:rPr>
            </w:pPr>
            <w:r>
              <w:rPr>
                <w:rStyle w:val="Svagfremhvning"/>
              </w:rPr>
              <w:t xml:space="preserve">Sagsfremstilling: </w:t>
            </w:r>
          </w:p>
          <w:p w14:paraId="021CF847" w14:textId="77777777" w:rsidR="009B4E2C" w:rsidRDefault="009B4E2C" w:rsidP="009B4E2C">
            <w:pPr>
              <w:spacing w:after="0"/>
              <w:jc w:val="both"/>
              <w:rPr>
                <w:rStyle w:val="Svagfremhvning"/>
              </w:rPr>
            </w:pPr>
            <w:r>
              <w:rPr>
                <w:rStyle w:val="Svagfremhvning"/>
              </w:rPr>
              <w:t xml:space="preserve">Som nyt punkt på årshjulet for SAMiU er ”selvevaluering”, der har til formål, at SAMiU evaluerer sit arbejde med henblik på at </w:t>
            </w:r>
            <w:r w:rsidRPr="005F5A6B">
              <w:rPr>
                <w:rStyle w:val="Svagfremhvning"/>
              </w:rPr>
              <w:t>synliggøre gode erfaringer og fastholde det, der fungerer godt</w:t>
            </w:r>
            <w:r>
              <w:rPr>
                <w:rStyle w:val="Svagfremhvning"/>
              </w:rPr>
              <w:t xml:space="preserve"> samt </w:t>
            </w:r>
            <w:r w:rsidRPr="005F5A6B">
              <w:rPr>
                <w:rStyle w:val="Svagfremhvning"/>
              </w:rPr>
              <w:t>drøfte og forandre det, der fungerer mindre godt</w:t>
            </w:r>
            <w:r>
              <w:rPr>
                <w:rStyle w:val="Svagfremhvning"/>
              </w:rPr>
              <w:t xml:space="preserve">. </w:t>
            </w:r>
          </w:p>
          <w:p w14:paraId="2C6D666E" w14:textId="77777777" w:rsidR="009B4E2C" w:rsidRDefault="009B4E2C" w:rsidP="009B4E2C">
            <w:pPr>
              <w:spacing w:after="0"/>
              <w:jc w:val="both"/>
              <w:rPr>
                <w:rStyle w:val="Svagfremhvning"/>
              </w:rPr>
            </w:pPr>
            <w:r>
              <w:rPr>
                <w:rStyle w:val="Svagfremhvning"/>
              </w:rPr>
              <w:t xml:space="preserve">Det er bestemt, at evalueringen foretages årligt uden formelle krav til, hvordan evalueringen skal foregå. </w:t>
            </w:r>
          </w:p>
          <w:p w14:paraId="7BFF4AFF" w14:textId="77777777" w:rsidR="009B4E2C" w:rsidRDefault="009B4E2C" w:rsidP="009B4E2C">
            <w:pPr>
              <w:spacing w:after="0"/>
              <w:jc w:val="both"/>
              <w:rPr>
                <w:rStyle w:val="Svagfremhvning"/>
              </w:rPr>
            </w:pPr>
          </w:p>
          <w:p w14:paraId="0BED22F5" w14:textId="7D5B6A59" w:rsidR="009B4E2C" w:rsidRDefault="009B4E2C" w:rsidP="009B4E2C">
            <w:pPr>
              <w:spacing w:after="0"/>
              <w:jc w:val="both"/>
              <w:rPr>
                <w:rStyle w:val="Svagfremhvning"/>
              </w:rPr>
            </w:pPr>
            <w:r>
              <w:rPr>
                <w:rStyle w:val="Svagfremhvning"/>
              </w:rPr>
              <w:t xml:space="preserve">SAMiU formandskabet har på formøde drøftet selvevalueringspunktet og valgt en selvevaluering i form af snak omkring bordet og ikke ud fra et evalueringsskema. Emnet for selvevalueringen er mødestruktur- og ledelse i SAMiU på baggrund af tilkendegivelser fra SAMiU-medlemmer om, at der på møderne </w:t>
            </w:r>
            <w:r w:rsidR="00C649EB">
              <w:rPr>
                <w:rStyle w:val="Svagfremhvning"/>
              </w:rPr>
              <w:t xml:space="preserve">ofte </w:t>
            </w:r>
            <w:r>
              <w:rPr>
                <w:rStyle w:val="Svagfremhvning"/>
              </w:rPr>
              <w:t>er for kort tid til punkterne på dagsordenen.</w:t>
            </w:r>
          </w:p>
          <w:p w14:paraId="2362D078" w14:textId="77777777" w:rsidR="009B4E2C" w:rsidRDefault="009B4E2C" w:rsidP="009B4E2C">
            <w:pPr>
              <w:spacing w:after="0"/>
              <w:contextualSpacing/>
              <w:jc w:val="both"/>
              <w:rPr>
                <w:rStyle w:val="Svagfremhvning"/>
              </w:rPr>
            </w:pPr>
            <w:r>
              <w:rPr>
                <w:rStyle w:val="Svagfremhvning"/>
              </w:rPr>
              <w:t xml:space="preserve">I drøftelsen indgår:   </w:t>
            </w:r>
          </w:p>
          <w:p w14:paraId="20E45FAA" w14:textId="77777777" w:rsidR="009B4E2C" w:rsidRDefault="009B4E2C" w:rsidP="009B4E2C">
            <w:pPr>
              <w:pStyle w:val="Listeafsnit"/>
              <w:numPr>
                <w:ilvl w:val="0"/>
                <w:numId w:val="6"/>
              </w:numPr>
              <w:spacing w:after="0"/>
              <w:contextualSpacing/>
              <w:jc w:val="both"/>
              <w:rPr>
                <w:rStyle w:val="Svagfremhvning"/>
              </w:rPr>
            </w:pPr>
            <w:r>
              <w:rPr>
                <w:rStyle w:val="Svagfremhvning"/>
              </w:rPr>
              <w:t xml:space="preserve">Skarpere prioritering mellem diskussions- og orienteringspunkter på dagsorden, </w:t>
            </w:r>
          </w:p>
          <w:p w14:paraId="7436CEF4" w14:textId="77777777" w:rsidR="009B4E2C" w:rsidRDefault="009B4E2C" w:rsidP="009B4E2C">
            <w:pPr>
              <w:pStyle w:val="Listeafsnit"/>
              <w:numPr>
                <w:ilvl w:val="0"/>
                <w:numId w:val="6"/>
              </w:numPr>
              <w:spacing w:after="240"/>
              <w:contextualSpacing/>
              <w:jc w:val="both"/>
              <w:rPr>
                <w:rStyle w:val="Svagfremhvning"/>
              </w:rPr>
            </w:pPr>
            <w:r>
              <w:rPr>
                <w:rStyle w:val="Svagfremhvning"/>
              </w:rPr>
              <w:t>Skrive minuttal i dagsordenen på de enkelte punkter</w:t>
            </w:r>
          </w:p>
          <w:p w14:paraId="484890DD" w14:textId="77777777" w:rsidR="009B4E2C" w:rsidRDefault="009B4E2C" w:rsidP="009B4E2C">
            <w:pPr>
              <w:pStyle w:val="Listeafsnit"/>
              <w:numPr>
                <w:ilvl w:val="0"/>
                <w:numId w:val="6"/>
              </w:numPr>
              <w:spacing w:after="240"/>
              <w:ind w:left="714" w:hanging="357"/>
              <w:contextualSpacing/>
              <w:jc w:val="both"/>
              <w:rPr>
                <w:rStyle w:val="Svagfremhvning"/>
              </w:rPr>
            </w:pPr>
            <w:bookmarkStart w:id="0" w:name="_Hlk151633218"/>
            <w:r>
              <w:rPr>
                <w:rStyle w:val="Svagfremhvning"/>
              </w:rPr>
              <w:t>Skrive g</w:t>
            </w:r>
            <w:r w:rsidRPr="003E0836">
              <w:rPr>
                <w:rStyle w:val="Svagfremhvning"/>
              </w:rPr>
              <w:t>ensidig information detaljeret ind i dagsordenen</w:t>
            </w:r>
            <w:r>
              <w:rPr>
                <w:rStyle w:val="Svagfremhvning"/>
              </w:rPr>
              <w:t xml:space="preserve">, således, at informationen kun tages op på mødet ved evt. spørgsmål.  </w:t>
            </w:r>
          </w:p>
          <w:bookmarkEnd w:id="0"/>
          <w:p w14:paraId="0282A65E" w14:textId="777752A6" w:rsidR="009B4E2C" w:rsidRDefault="009B4E2C" w:rsidP="009B4E2C">
            <w:pPr>
              <w:pStyle w:val="Listeafsnit"/>
              <w:numPr>
                <w:ilvl w:val="0"/>
                <w:numId w:val="6"/>
              </w:numPr>
              <w:spacing w:after="240"/>
              <w:ind w:left="714" w:hanging="357"/>
              <w:contextualSpacing/>
              <w:jc w:val="both"/>
              <w:rPr>
                <w:rStyle w:val="Svagfremhvning"/>
              </w:rPr>
            </w:pPr>
            <w:r>
              <w:rPr>
                <w:rStyle w:val="Svagfremhvning"/>
              </w:rPr>
              <w:t>Færre punkter på dagsorden. Hvilke punkter skal evt. udgå af dagsordenen</w:t>
            </w:r>
            <w:r w:rsidR="00FA7703">
              <w:rPr>
                <w:rStyle w:val="Svagfremhvning"/>
              </w:rPr>
              <w:t>?</w:t>
            </w:r>
            <w:r>
              <w:rPr>
                <w:rStyle w:val="Svagfremhvning"/>
              </w:rPr>
              <w:t xml:space="preserve"> </w:t>
            </w:r>
          </w:p>
          <w:p w14:paraId="53059CFA" w14:textId="6B918281" w:rsidR="009B4E2C" w:rsidRPr="0048481A" w:rsidRDefault="009B4E2C" w:rsidP="009B4E2C">
            <w:pPr>
              <w:pStyle w:val="Listeafsnit"/>
              <w:numPr>
                <w:ilvl w:val="0"/>
                <w:numId w:val="6"/>
              </w:numPr>
              <w:spacing w:after="240"/>
              <w:ind w:left="714" w:hanging="357"/>
              <w:contextualSpacing/>
              <w:jc w:val="both"/>
              <w:rPr>
                <w:rStyle w:val="Svagfremhvning"/>
              </w:rPr>
            </w:pPr>
            <w:r>
              <w:rPr>
                <w:rStyle w:val="Svagfremhvning"/>
              </w:rPr>
              <w:t>Øge mødefrekvensen fra 4 til 5 møder årligt.</w:t>
            </w:r>
          </w:p>
        </w:tc>
      </w:tr>
      <w:tr w:rsidR="009B4E2C" w:rsidRPr="002F4B34" w14:paraId="47449D0F" w14:textId="77777777" w:rsidTr="002424F0">
        <w:tc>
          <w:tcPr>
            <w:tcW w:w="9854" w:type="dxa"/>
            <w:shd w:val="clear" w:color="auto" w:fill="auto"/>
          </w:tcPr>
          <w:p w14:paraId="515A2D38" w14:textId="2220434D" w:rsidR="00B331F3" w:rsidRPr="00D102E3" w:rsidRDefault="008D2E7A" w:rsidP="00425963">
            <w:pPr>
              <w:spacing w:before="120" w:after="120"/>
              <w:jc w:val="both"/>
              <w:rPr>
                <w:rStyle w:val="Svagfremhvning"/>
                <w:i w:val="0"/>
                <w:iCs w:val="0"/>
                <w:color w:val="auto"/>
                <w:szCs w:val="18"/>
              </w:rPr>
            </w:pPr>
            <w:r w:rsidRPr="00D102E3">
              <w:rPr>
                <w:rStyle w:val="Svagfremhvning"/>
                <w:i w:val="0"/>
                <w:iCs w:val="0"/>
                <w:color w:val="auto"/>
                <w:szCs w:val="18"/>
              </w:rPr>
              <w:t>S</w:t>
            </w:r>
            <w:r w:rsidR="006D13CC" w:rsidRPr="00D102E3">
              <w:rPr>
                <w:rStyle w:val="Svagfremhvning"/>
                <w:i w:val="0"/>
                <w:iCs w:val="0"/>
                <w:color w:val="auto"/>
                <w:szCs w:val="18"/>
              </w:rPr>
              <w:t xml:space="preserve">AMiU </w:t>
            </w:r>
            <w:r w:rsidR="001472DA" w:rsidRPr="00D102E3">
              <w:rPr>
                <w:rStyle w:val="Svagfremhvning"/>
                <w:i w:val="0"/>
                <w:iCs w:val="0"/>
                <w:color w:val="auto"/>
                <w:szCs w:val="18"/>
              </w:rPr>
              <w:t xml:space="preserve">drøftede </w:t>
            </w:r>
            <w:r w:rsidR="002B1ECA" w:rsidRPr="00D102E3">
              <w:rPr>
                <w:rStyle w:val="Svagfremhvning"/>
                <w:i w:val="0"/>
                <w:iCs w:val="0"/>
                <w:color w:val="auto"/>
                <w:szCs w:val="18"/>
              </w:rPr>
              <w:t xml:space="preserve">den nuværende mødestruktur- og ledelse </w:t>
            </w:r>
            <w:r w:rsidR="001472DA" w:rsidRPr="00D102E3">
              <w:rPr>
                <w:rStyle w:val="Svagfremhvning"/>
                <w:i w:val="0"/>
                <w:iCs w:val="0"/>
                <w:color w:val="auto"/>
                <w:szCs w:val="18"/>
              </w:rPr>
              <w:t>som del af selvevalueringen</w:t>
            </w:r>
            <w:r w:rsidR="001E423E" w:rsidRPr="00D102E3">
              <w:rPr>
                <w:rStyle w:val="Svagfremhvning"/>
                <w:i w:val="0"/>
                <w:iCs w:val="0"/>
                <w:color w:val="auto"/>
                <w:szCs w:val="18"/>
              </w:rPr>
              <w:t xml:space="preserve"> </w:t>
            </w:r>
            <w:r w:rsidR="005C37B0" w:rsidRPr="00D102E3">
              <w:rPr>
                <w:rStyle w:val="Svagfremhvning"/>
                <w:i w:val="0"/>
                <w:iCs w:val="0"/>
                <w:color w:val="auto"/>
                <w:szCs w:val="18"/>
              </w:rPr>
              <w:t xml:space="preserve">og støtter op om </w:t>
            </w:r>
            <w:r w:rsidR="00016127" w:rsidRPr="00D102E3">
              <w:rPr>
                <w:rStyle w:val="Svagfremhvning"/>
                <w:i w:val="0"/>
                <w:iCs w:val="0"/>
                <w:color w:val="auto"/>
                <w:szCs w:val="18"/>
              </w:rPr>
              <w:t xml:space="preserve">de nyeste tiltag i form af skarpere prioritering mellem diskussions- og orienteringspunkter, </w:t>
            </w:r>
            <w:r w:rsidR="00425963" w:rsidRPr="00D102E3">
              <w:rPr>
                <w:rStyle w:val="Svagfremhvning"/>
                <w:i w:val="0"/>
                <w:iCs w:val="0"/>
                <w:color w:val="auto"/>
                <w:szCs w:val="18"/>
              </w:rPr>
              <w:t xml:space="preserve">tilføjelse af minuttal i dagsordenen på de enkelte punkter samt </w:t>
            </w:r>
            <w:r w:rsidR="00892629" w:rsidRPr="00D102E3">
              <w:rPr>
                <w:rStyle w:val="Svagfremhvning"/>
                <w:i w:val="0"/>
                <w:iCs w:val="0"/>
                <w:color w:val="auto"/>
                <w:szCs w:val="18"/>
              </w:rPr>
              <w:t xml:space="preserve">en mere udførlig beskrivelse af </w:t>
            </w:r>
            <w:r w:rsidR="00B331F3" w:rsidRPr="00D102E3">
              <w:rPr>
                <w:rStyle w:val="Svagfremhvning"/>
                <w:i w:val="0"/>
                <w:iCs w:val="0"/>
                <w:color w:val="auto"/>
                <w:szCs w:val="18"/>
              </w:rPr>
              <w:t>dagsordenspunkte</w:t>
            </w:r>
            <w:r w:rsidR="00057174" w:rsidRPr="00D102E3">
              <w:rPr>
                <w:rStyle w:val="Svagfremhvning"/>
                <w:i w:val="0"/>
                <w:iCs w:val="0"/>
                <w:color w:val="auto"/>
                <w:szCs w:val="18"/>
              </w:rPr>
              <w:t xml:space="preserve">rne </w:t>
            </w:r>
            <w:r w:rsidR="00B331F3" w:rsidRPr="00D102E3">
              <w:rPr>
                <w:rStyle w:val="Svagfremhvning"/>
                <w:i w:val="0"/>
                <w:iCs w:val="0"/>
                <w:color w:val="auto"/>
                <w:szCs w:val="18"/>
              </w:rPr>
              <w:t xml:space="preserve">og formål i dagsordenen. </w:t>
            </w:r>
            <w:r w:rsidR="001D7FD8" w:rsidRPr="00D102E3">
              <w:rPr>
                <w:rStyle w:val="Svagfremhvning"/>
                <w:i w:val="0"/>
                <w:iCs w:val="0"/>
                <w:color w:val="auto"/>
                <w:szCs w:val="18"/>
              </w:rPr>
              <w:t>Tiltagene er vigtige til at sikre</w:t>
            </w:r>
            <w:r w:rsidR="00C52272" w:rsidRPr="00D102E3">
              <w:rPr>
                <w:rStyle w:val="Svagfremhvning"/>
                <w:i w:val="0"/>
                <w:iCs w:val="0"/>
                <w:color w:val="auto"/>
                <w:szCs w:val="18"/>
              </w:rPr>
              <w:t>, at d</w:t>
            </w:r>
            <w:r w:rsidR="00160207" w:rsidRPr="00D102E3">
              <w:rPr>
                <w:rStyle w:val="Svagfremhvning"/>
                <w:i w:val="0"/>
                <w:iCs w:val="0"/>
                <w:color w:val="auto"/>
                <w:szCs w:val="18"/>
              </w:rPr>
              <w:t xml:space="preserve">agsordenspunkterne kan nå at blive behandlet på det pågældende møde. </w:t>
            </w:r>
          </w:p>
          <w:p w14:paraId="616C2F33" w14:textId="4B7F06CE" w:rsidR="00B05346" w:rsidRPr="00D102E3" w:rsidRDefault="00B05346" w:rsidP="00425963">
            <w:pPr>
              <w:spacing w:before="120" w:after="120"/>
              <w:jc w:val="both"/>
              <w:rPr>
                <w:rStyle w:val="Svagfremhvning"/>
                <w:i w:val="0"/>
                <w:iCs w:val="0"/>
                <w:color w:val="auto"/>
                <w:szCs w:val="18"/>
              </w:rPr>
            </w:pPr>
            <w:r w:rsidRPr="00D102E3">
              <w:rPr>
                <w:rStyle w:val="Svagfremhvning"/>
                <w:i w:val="0"/>
                <w:iCs w:val="0"/>
                <w:color w:val="auto"/>
                <w:szCs w:val="18"/>
              </w:rPr>
              <w:t xml:space="preserve">Det aftales, at </w:t>
            </w:r>
            <w:r w:rsidR="00C452A8" w:rsidRPr="00D102E3">
              <w:rPr>
                <w:rStyle w:val="Svagfremhvning"/>
                <w:i w:val="0"/>
                <w:iCs w:val="0"/>
                <w:color w:val="auto"/>
                <w:szCs w:val="18"/>
              </w:rPr>
              <w:t xml:space="preserve">der fremadrettet sættes en </w:t>
            </w:r>
            <w:r w:rsidR="00E01C6A" w:rsidRPr="00D102E3">
              <w:rPr>
                <w:rStyle w:val="Svagfremhvning"/>
                <w:i w:val="0"/>
                <w:iCs w:val="0"/>
                <w:color w:val="auto"/>
                <w:szCs w:val="18"/>
              </w:rPr>
              <w:t xml:space="preserve">opfølgningsliste ind i referatet, som udvalgssekretæren </w:t>
            </w:r>
            <w:r w:rsidR="00D97DE5" w:rsidRPr="00D102E3">
              <w:rPr>
                <w:rStyle w:val="Svagfremhvning"/>
                <w:i w:val="0"/>
                <w:iCs w:val="0"/>
                <w:color w:val="auto"/>
                <w:szCs w:val="18"/>
              </w:rPr>
              <w:t xml:space="preserve">har ansvaret for at opdatere. </w:t>
            </w:r>
            <w:r w:rsidR="00E01C6A" w:rsidRPr="00D102E3">
              <w:rPr>
                <w:rStyle w:val="Svagfremhvning"/>
                <w:i w:val="0"/>
                <w:iCs w:val="0"/>
                <w:color w:val="auto"/>
                <w:szCs w:val="18"/>
              </w:rPr>
              <w:t xml:space="preserve"> </w:t>
            </w:r>
          </w:p>
          <w:p w14:paraId="77710E75" w14:textId="3724A054" w:rsidR="00D15055" w:rsidRPr="00D67228" w:rsidRDefault="00B331F3" w:rsidP="00DC42F5">
            <w:pPr>
              <w:spacing w:before="120" w:after="120"/>
              <w:jc w:val="both"/>
              <w:rPr>
                <w:rStyle w:val="Svagfremhvning"/>
              </w:rPr>
            </w:pPr>
            <w:r w:rsidRPr="00D102E3">
              <w:rPr>
                <w:rStyle w:val="Svagfremhvning"/>
                <w:i w:val="0"/>
                <w:iCs w:val="0"/>
                <w:color w:val="auto"/>
                <w:szCs w:val="18"/>
              </w:rPr>
              <w:t>SAMiU tilkendegav desuden til</w:t>
            </w:r>
            <w:r w:rsidR="00431A2D" w:rsidRPr="00D102E3">
              <w:rPr>
                <w:rStyle w:val="Svagfremhvning"/>
                <w:i w:val="0"/>
                <w:iCs w:val="0"/>
                <w:color w:val="auto"/>
                <w:szCs w:val="18"/>
              </w:rPr>
              <w:t xml:space="preserve">fredshed med </w:t>
            </w:r>
            <w:r w:rsidR="00B97F42" w:rsidRPr="00D102E3">
              <w:rPr>
                <w:rStyle w:val="Svagfremhvning"/>
                <w:i w:val="0"/>
                <w:iCs w:val="0"/>
                <w:color w:val="auto"/>
                <w:szCs w:val="18"/>
              </w:rPr>
              <w:t xml:space="preserve">atmosfæren og tonen </w:t>
            </w:r>
            <w:r w:rsidR="008B6A74" w:rsidRPr="00D102E3">
              <w:rPr>
                <w:rStyle w:val="Svagfremhvning"/>
                <w:i w:val="0"/>
                <w:iCs w:val="0"/>
                <w:color w:val="auto"/>
                <w:szCs w:val="18"/>
              </w:rPr>
              <w:t>blandt SAMiU</w:t>
            </w:r>
            <w:r w:rsidR="00101D41" w:rsidRPr="00D102E3">
              <w:rPr>
                <w:rStyle w:val="Svagfremhvning"/>
                <w:i w:val="0"/>
                <w:iCs w:val="0"/>
                <w:color w:val="auto"/>
                <w:szCs w:val="18"/>
              </w:rPr>
              <w:t>-</w:t>
            </w:r>
            <w:r w:rsidR="008B6A74" w:rsidRPr="00D102E3">
              <w:rPr>
                <w:rStyle w:val="Svagfremhvning"/>
                <w:i w:val="0"/>
                <w:iCs w:val="0"/>
                <w:color w:val="auto"/>
                <w:szCs w:val="18"/>
              </w:rPr>
              <w:t>medlemmerne på møde</w:t>
            </w:r>
            <w:r w:rsidR="00101D41" w:rsidRPr="00D102E3">
              <w:rPr>
                <w:rStyle w:val="Svagfremhvning"/>
                <w:i w:val="0"/>
                <w:iCs w:val="0"/>
                <w:color w:val="auto"/>
                <w:szCs w:val="18"/>
              </w:rPr>
              <w:t>rne, hvilket tegner godt for det fremtidige samarbejde</w:t>
            </w:r>
            <w:r w:rsidR="00101D41">
              <w:rPr>
                <w:rStyle w:val="Svagfremhvning"/>
                <w:i w:val="0"/>
                <w:iCs w:val="0"/>
                <w:color w:val="auto"/>
                <w:sz w:val="20"/>
                <w:szCs w:val="20"/>
              </w:rPr>
              <w:t xml:space="preserve">.  </w:t>
            </w:r>
            <w:r w:rsidR="00EC5EED">
              <w:rPr>
                <w:rStyle w:val="Svagfremhvning"/>
              </w:rPr>
              <w:t xml:space="preserve"> </w:t>
            </w:r>
          </w:p>
        </w:tc>
      </w:tr>
      <w:tr w:rsidR="009B4E2C" w:rsidRPr="002F4B34" w14:paraId="47684291" w14:textId="77777777" w:rsidTr="002424F0">
        <w:tc>
          <w:tcPr>
            <w:tcW w:w="9854" w:type="dxa"/>
            <w:shd w:val="clear" w:color="auto" w:fill="auto"/>
          </w:tcPr>
          <w:p w14:paraId="2E4A1A59" w14:textId="77777777" w:rsidR="009B4E2C" w:rsidRDefault="009B4E2C" w:rsidP="009B4E2C">
            <w:pPr>
              <w:spacing w:before="120" w:after="120"/>
              <w:jc w:val="both"/>
              <w:rPr>
                <w:rStyle w:val="Svagfremhvning"/>
              </w:rPr>
            </w:pPr>
            <w:r w:rsidRPr="0069585B">
              <w:rPr>
                <w:rStyle w:val="Svagfremhvning"/>
              </w:rPr>
              <w:t>Opfølgning (inkl. ansvarlig og evt. deadline)</w:t>
            </w:r>
            <w:r>
              <w:rPr>
                <w:rStyle w:val="Svagfremhvning"/>
              </w:rPr>
              <w:t xml:space="preserve"> </w:t>
            </w:r>
          </w:p>
          <w:p w14:paraId="6BE19043" w14:textId="38E88C86" w:rsidR="00932D37" w:rsidRPr="00B53053" w:rsidRDefault="000763FF" w:rsidP="00B53053">
            <w:pPr>
              <w:spacing w:before="120" w:after="120"/>
              <w:jc w:val="both"/>
              <w:rPr>
                <w:rStyle w:val="Svagfremhvning"/>
                <w:i w:val="0"/>
                <w:iCs w:val="0"/>
                <w:color w:val="auto"/>
                <w:sz w:val="20"/>
                <w:szCs w:val="20"/>
              </w:rPr>
            </w:pPr>
            <w:sdt>
              <w:sdtPr>
                <w:rPr>
                  <w:i/>
                  <w:iCs/>
                  <w:color w:val="808080" w:themeColor="background1" w:themeShade="80"/>
                  <w:sz w:val="18"/>
                </w:rPr>
                <w:id w:val="-1817405894"/>
                <w:placeholder>
                  <w:docPart w:val="79154A7D5ED0482EB37BBE7F981355C2"/>
                </w:placeholder>
                <w:showingPlcHdr/>
              </w:sdtPr>
              <w:sdtEndPr>
                <w:rPr>
                  <w:i w:val="0"/>
                  <w:iCs w:val="0"/>
                  <w:color w:val="auto"/>
                  <w:sz w:val="20"/>
                </w:rPr>
              </w:sdtEndPr>
              <w:sdtContent>
                <w:r w:rsidR="009B4E2C">
                  <w:t>Skriv opfølgningspunkt(er)</w:t>
                </w:r>
              </w:sdtContent>
            </w:sdt>
            <w:r w:rsidR="00812B2C">
              <w:rPr>
                <w:i/>
                <w:iCs/>
                <w:color w:val="808080" w:themeColor="background1" w:themeShade="80"/>
                <w:sz w:val="18"/>
              </w:rPr>
              <w:t xml:space="preserve"> </w:t>
            </w:r>
            <w:r w:rsidR="000B5167" w:rsidRPr="00D102E3">
              <w:rPr>
                <w:rStyle w:val="Svagfremhvning"/>
                <w:i w:val="0"/>
                <w:iCs w:val="0"/>
                <w:color w:val="auto"/>
                <w:szCs w:val="18"/>
              </w:rPr>
              <w:t>Mette Vinther Larsen og Mie Bech undersøger</w:t>
            </w:r>
            <w:r w:rsidR="00073322" w:rsidRPr="00D102E3">
              <w:rPr>
                <w:rStyle w:val="Svagfremhvning"/>
                <w:color w:val="auto"/>
                <w:szCs w:val="18"/>
              </w:rPr>
              <w:t xml:space="preserve"> </w:t>
            </w:r>
            <w:r w:rsidR="00B53053" w:rsidRPr="00D102E3">
              <w:rPr>
                <w:rStyle w:val="Svagfremhvning"/>
                <w:i w:val="0"/>
                <w:iCs w:val="0"/>
                <w:color w:val="auto"/>
                <w:szCs w:val="18"/>
              </w:rPr>
              <w:t>mulighederne for et fælles system til SAMiU til at gemme og dele mødedokumenter udover, at mødedokumenterne bliver journaliseret i Workzone.</w:t>
            </w:r>
            <w:r w:rsidR="00932D37">
              <w:rPr>
                <w:rStyle w:val="Svagfremhvning"/>
                <w:i w:val="0"/>
                <w:iCs w:val="0"/>
                <w:color w:val="auto"/>
                <w:sz w:val="20"/>
                <w:szCs w:val="20"/>
              </w:rPr>
              <w:t xml:space="preserve"> </w:t>
            </w:r>
          </w:p>
        </w:tc>
      </w:tr>
      <w:tr w:rsidR="009B4E2C" w:rsidRPr="00BA4CC7" w14:paraId="2EE23EC3" w14:textId="77777777" w:rsidTr="002424F0">
        <w:tc>
          <w:tcPr>
            <w:tcW w:w="9854" w:type="dxa"/>
            <w:shd w:val="clear" w:color="auto" w:fill="DBE5F1" w:themeFill="accent1" w:themeFillTint="33"/>
          </w:tcPr>
          <w:p w14:paraId="40A5ACC8" w14:textId="0097B359" w:rsidR="009B4E2C" w:rsidRPr="0069585B" w:rsidRDefault="00747E33" w:rsidP="009B4E2C">
            <w:pPr>
              <w:spacing w:before="120" w:after="120"/>
              <w:jc w:val="both"/>
              <w:rPr>
                <w:rStyle w:val="Svagfremhvning"/>
              </w:rPr>
            </w:pPr>
            <w:r>
              <w:rPr>
                <w:rFonts w:eastAsia="Times New Roman"/>
                <w:b/>
                <w:bCs/>
              </w:rPr>
              <w:t>1</w:t>
            </w:r>
            <w:r w:rsidR="00491C2C">
              <w:rPr>
                <w:rFonts w:eastAsia="Times New Roman"/>
                <w:b/>
                <w:bCs/>
              </w:rPr>
              <w:t>1</w:t>
            </w:r>
            <w:r w:rsidR="009B4E2C">
              <w:rPr>
                <w:rFonts w:eastAsia="Times New Roman"/>
                <w:b/>
                <w:bCs/>
              </w:rPr>
              <w:t>.</w:t>
            </w:r>
            <w:r w:rsidR="009B4E2C" w:rsidRPr="00DD0E78">
              <w:rPr>
                <w:rFonts w:eastAsia="Times New Roman"/>
                <w:b/>
                <w:bCs/>
              </w:rPr>
              <w:t xml:space="preserve"> </w:t>
            </w:r>
            <w:r w:rsidR="009B4E2C" w:rsidRPr="002F2D6C">
              <w:rPr>
                <w:rFonts w:eastAsiaTheme="majorEastAsia" w:cstheme="majorBidi"/>
                <w:b/>
                <w:szCs w:val="32"/>
              </w:rPr>
              <w:t>Information og kommunikation fra mødet</w:t>
            </w:r>
            <w:r>
              <w:rPr>
                <w:rFonts w:eastAsiaTheme="majorEastAsia" w:cstheme="majorBidi"/>
                <w:b/>
                <w:szCs w:val="32"/>
              </w:rPr>
              <w:t xml:space="preserve"> </w:t>
            </w:r>
            <w:r w:rsidRPr="00747E33">
              <w:rPr>
                <w:rFonts w:eastAsiaTheme="majorEastAsia" w:cstheme="majorBidi"/>
                <w:b/>
                <w:szCs w:val="32"/>
              </w:rPr>
              <w:t>(5 min)</w:t>
            </w:r>
          </w:p>
        </w:tc>
      </w:tr>
      <w:tr w:rsidR="009B4E2C" w:rsidRPr="00DC7B97" w14:paraId="4F76148C" w14:textId="77777777" w:rsidTr="002424F0">
        <w:tc>
          <w:tcPr>
            <w:tcW w:w="9854" w:type="dxa"/>
          </w:tcPr>
          <w:p w14:paraId="388E8AF8" w14:textId="77777777" w:rsidR="009B4E2C" w:rsidRPr="0035308D" w:rsidRDefault="009B4E2C" w:rsidP="009B4E2C">
            <w:pPr>
              <w:spacing w:before="120" w:after="120"/>
              <w:jc w:val="both"/>
              <w:rPr>
                <w:rStyle w:val="Svagfremhvning"/>
              </w:rPr>
            </w:pPr>
            <w:r w:rsidRPr="00746E70">
              <w:rPr>
                <w:rStyle w:val="Svagfremhvning"/>
                <w:bCs/>
              </w:rPr>
              <w:t>Indstilling:</w:t>
            </w:r>
            <w:r>
              <w:rPr>
                <w:rStyle w:val="Svagfremhvning"/>
                <w:bCs/>
              </w:rPr>
              <w:t xml:space="preserve"> </w:t>
            </w:r>
            <w:r w:rsidRPr="00F20E68">
              <w:rPr>
                <w:rStyle w:val="Svagfremhvning"/>
                <w:bCs/>
              </w:rPr>
              <w:t xml:space="preserve">SAMiU </w:t>
            </w:r>
            <w:r>
              <w:rPr>
                <w:rStyle w:val="Svagfremhvning"/>
                <w:bCs/>
              </w:rPr>
              <w:t>indstiller på mødet, hvad der skal kommunikeres fra mødet og til hvem.</w:t>
            </w:r>
          </w:p>
        </w:tc>
      </w:tr>
      <w:tr w:rsidR="009B4E2C" w:rsidRPr="00D72EA9" w14:paraId="168E7C80" w14:textId="77777777" w:rsidTr="002424F0">
        <w:tc>
          <w:tcPr>
            <w:tcW w:w="9854" w:type="dxa"/>
          </w:tcPr>
          <w:p w14:paraId="09BB451E" w14:textId="6FB3F9DD" w:rsidR="009F439F" w:rsidRPr="00D102E3" w:rsidRDefault="009F439F" w:rsidP="004D47DC">
            <w:pPr>
              <w:spacing w:after="0"/>
              <w:contextualSpacing/>
              <w:jc w:val="both"/>
              <w:rPr>
                <w:sz w:val="18"/>
                <w:szCs w:val="18"/>
              </w:rPr>
            </w:pPr>
            <w:r w:rsidRPr="00D102E3">
              <w:rPr>
                <w:sz w:val="18"/>
                <w:szCs w:val="18"/>
              </w:rPr>
              <w:t xml:space="preserve">SAMiU besluttede følgende kommunikation fra mødet: </w:t>
            </w:r>
          </w:p>
          <w:p w14:paraId="792B39DB" w14:textId="77777777" w:rsidR="00E45E24" w:rsidRDefault="004D47DC" w:rsidP="00E45E24">
            <w:pPr>
              <w:spacing w:after="0"/>
              <w:contextualSpacing/>
              <w:jc w:val="both"/>
              <w:rPr>
                <w:sz w:val="18"/>
                <w:szCs w:val="18"/>
              </w:rPr>
            </w:pPr>
            <w:r w:rsidRPr="00D102E3">
              <w:rPr>
                <w:sz w:val="18"/>
                <w:szCs w:val="18"/>
              </w:rPr>
              <w:t xml:space="preserve"> </w:t>
            </w:r>
          </w:p>
          <w:p w14:paraId="0F7F8ADC" w14:textId="77777777" w:rsidR="00E45E24" w:rsidRPr="00E45E24" w:rsidRDefault="00E45E24" w:rsidP="00E45E24">
            <w:pPr>
              <w:spacing w:after="0"/>
              <w:contextualSpacing/>
              <w:jc w:val="both"/>
              <w:rPr>
                <w:sz w:val="18"/>
                <w:szCs w:val="18"/>
              </w:rPr>
            </w:pPr>
            <w:r w:rsidRPr="00E45E24">
              <w:rPr>
                <w:sz w:val="18"/>
                <w:szCs w:val="18"/>
              </w:rPr>
              <w:t xml:space="preserve">Resultaterne fra trivselsmålingen præsenteres og drøftes med medarbejderne: </w:t>
            </w:r>
          </w:p>
          <w:p w14:paraId="2A3EC69A" w14:textId="68DDB516" w:rsidR="00E45E24" w:rsidRPr="00E45E24" w:rsidRDefault="00E45E24" w:rsidP="00E45E24">
            <w:pPr>
              <w:pStyle w:val="Listeafsnit"/>
              <w:numPr>
                <w:ilvl w:val="0"/>
                <w:numId w:val="31"/>
              </w:numPr>
              <w:spacing w:after="0"/>
              <w:contextualSpacing/>
              <w:jc w:val="both"/>
              <w:rPr>
                <w:sz w:val="18"/>
                <w:szCs w:val="18"/>
              </w:rPr>
            </w:pPr>
            <w:r w:rsidRPr="00E45E24">
              <w:rPr>
                <w:sz w:val="18"/>
                <w:szCs w:val="18"/>
              </w:rPr>
              <w:t xml:space="preserve">På medarbejdermøde d. 29. februar 2024. </w:t>
            </w:r>
            <w:r w:rsidR="006F078E">
              <w:rPr>
                <w:sz w:val="18"/>
                <w:szCs w:val="18"/>
              </w:rPr>
              <w:t>Mette Vinther Larsen, Mie Bech og Jeanette Hvarregaard står for præsentationen</w:t>
            </w:r>
          </w:p>
          <w:p w14:paraId="68466595" w14:textId="204FA377" w:rsidR="00E45E24" w:rsidRPr="00E45E24" w:rsidRDefault="00E45E24" w:rsidP="00E45E24">
            <w:pPr>
              <w:pStyle w:val="Listeafsnit"/>
              <w:numPr>
                <w:ilvl w:val="0"/>
                <w:numId w:val="31"/>
              </w:numPr>
              <w:spacing w:after="0"/>
              <w:contextualSpacing/>
              <w:jc w:val="both"/>
              <w:rPr>
                <w:sz w:val="18"/>
                <w:szCs w:val="18"/>
              </w:rPr>
            </w:pPr>
            <w:r w:rsidRPr="00E45E24">
              <w:rPr>
                <w:sz w:val="18"/>
                <w:szCs w:val="18"/>
              </w:rPr>
              <w:t>Staff managers drøfter resultaterne med forskningsgrupperne.</w:t>
            </w:r>
          </w:p>
          <w:p w14:paraId="60E11A14" w14:textId="4A6037B8" w:rsidR="00E45E24" w:rsidRPr="00E45E24" w:rsidRDefault="00E45E24" w:rsidP="00E45E24">
            <w:pPr>
              <w:pStyle w:val="Listeafsnit"/>
              <w:numPr>
                <w:ilvl w:val="0"/>
                <w:numId w:val="31"/>
              </w:numPr>
              <w:spacing w:after="0"/>
              <w:contextualSpacing/>
              <w:jc w:val="both"/>
              <w:rPr>
                <w:sz w:val="18"/>
                <w:szCs w:val="18"/>
              </w:rPr>
            </w:pPr>
            <w:r w:rsidRPr="00E45E24">
              <w:rPr>
                <w:sz w:val="18"/>
                <w:szCs w:val="18"/>
              </w:rPr>
              <w:t xml:space="preserve">Mie Bech drøfter resultaterne med administrationen. </w:t>
            </w:r>
          </w:p>
          <w:p w14:paraId="49DAE1F8" w14:textId="701E7688" w:rsidR="00E45E24" w:rsidRDefault="00E45E24" w:rsidP="00D53525">
            <w:pPr>
              <w:spacing w:before="120" w:after="120"/>
              <w:jc w:val="both"/>
              <w:rPr>
                <w:rStyle w:val="Svagfremhvning"/>
                <w:i w:val="0"/>
                <w:iCs w:val="0"/>
                <w:color w:val="auto"/>
                <w:szCs w:val="18"/>
              </w:rPr>
            </w:pPr>
            <w:r>
              <w:rPr>
                <w:rStyle w:val="Svagfremhvning"/>
                <w:i w:val="0"/>
                <w:iCs w:val="0"/>
                <w:color w:val="auto"/>
                <w:szCs w:val="18"/>
              </w:rPr>
              <w:t xml:space="preserve">Mette Vinther Larsen kommunikerer ændring af Ph.d. forløbet til de </w:t>
            </w:r>
            <w:r w:rsidRPr="00A337FD">
              <w:rPr>
                <w:rStyle w:val="Svagfremhvning"/>
                <w:i w:val="0"/>
                <w:iCs w:val="0"/>
                <w:color w:val="auto"/>
                <w:szCs w:val="18"/>
              </w:rPr>
              <w:t>relevante parter</w:t>
            </w:r>
            <w:r>
              <w:rPr>
                <w:rStyle w:val="Svagfremhvning"/>
                <w:i w:val="0"/>
                <w:iCs w:val="0"/>
                <w:color w:val="auto"/>
                <w:szCs w:val="18"/>
              </w:rPr>
              <w:t xml:space="preserve">. </w:t>
            </w:r>
            <w:r>
              <w:rPr>
                <w:rStyle w:val="Svagfremhvning"/>
                <w:i w:val="0"/>
                <w:iCs w:val="0"/>
                <w:color w:val="auto"/>
                <w:sz w:val="20"/>
                <w:szCs w:val="20"/>
              </w:rPr>
              <w:t xml:space="preserve">     </w:t>
            </w:r>
            <w:r w:rsidRPr="00062D07">
              <w:rPr>
                <w:rStyle w:val="Svagfremhvning"/>
                <w:i w:val="0"/>
                <w:iCs w:val="0"/>
                <w:color w:val="auto"/>
                <w:sz w:val="20"/>
                <w:szCs w:val="20"/>
              </w:rPr>
              <w:t xml:space="preserve"> </w:t>
            </w:r>
          </w:p>
          <w:p w14:paraId="4B6E3B48" w14:textId="43E5F858" w:rsidR="00D53525" w:rsidRPr="00E45E24" w:rsidRDefault="006F078E" w:rsidP="00D53525">
            <w:pPr>
              <w:spacing w:before="120" w:after="120"/>
              <w:jc w:val="both"/>
              <w:rPr>
                <w:rStyle w:val="Svagfremhvning"/>
                <w:i w:val="0"/>
                <w:iCs w:val="0"/>
                <w:color w:val="auto"/>
                <w:szCs w:val="18"/>
              </w:rPr>
            </w:pPr>
            <w:r>
              <w:rPr>
                <w:rStyle w:val="Svagfremhvning"/>
                <w:i w:val="0"/>
                <w:iCs w:val="0"/>
                <w:color w:val="auto"/>
                <w:szCs w:val="18"/>
              </w:rPr>
              <w:t xml:space="preserve">Mette Vinther Larsen </w:t>
            </w:r>
            <w:r>
              <w:rPr>
                <w:rStyle w:val="Svagfremhvning"/>
                <w:i w:val="0"/>
                <w:iCs w:val="0"/>
                <w:color w:val="auto"/>
                <w:szCs w:val="18"/>
              </w:rPr>
              <w:t xml:space="preserve">kommunikerer beslutningen </w:t>
            </w:r>
            <w:r w:rsidR="00D53525" w:rsidRPr="00E45E24">
              <w:rPr>
                <w:rStyle w:val="Svagfremhvning"/>
                <w:i w:val="0"/>
                <w:iCs w:val="0"/>
                <w:color w:val="auto"/>
                <w:szCs w:val="18"/>
              </w:rPr>
              <w:t>om at lukke I</w:t>
            </w:r>
            <w:r w:rsidR="00A64F27">
              <w:rPr>
                <w:rStyle w:val="Svagfremhvning"/>
                <w:i w:val="0"/>
                <w:iCs w:val="0"/>
                <w:color w:val="auto"/>
                <w:szCs w:val="18"/>
              </w:rPr>
              <w:t xml:space="preserve">NSIGHTS </w:t>
            </w:r>
            <w:r w:rsidR="00D53525" w:rsidRPr="00E45E24">
              <w:rPr>
                <w:rStyle w:val="Svagfremhvning"/>
                <w:i w:val="0"/>
                <w:iCs w:val="0"/>
                <w:color w:val="auto"/>
                <w:szCs w:val="18"/>
              </w:rPr>
              <w:t xml:space="preserve">og Workplace </w:t>
            </w:r>
            <w:r w:rsidR="00A64F27">
              <w:rPr>
                <w:rStyle w:val="Svagfremhvning"/>
                <w:i w:val="0"/>
                <w:iCs w:val="0"/>
                <w:color w:val="auto"/>
                <w:szCs w:val="18"/>
              </w:rPr>
              <w:t xml:space="preserve">til medarbejderne </w:t>
            </w:r>
            <w:r w:rsidR="00A77D1C">
              <w:rPr>
                <w:rStyle w:val="Svagfremhvning"/>
                <w:i w:val="0"/>
                <w:iCs w:val="0"/>
                <w:color w:val="auto"/>
                <w:szCs w:val="18"/>
              </w:rPr>
              <w:t xml:space="preserve">i fredagsmail. </w:t>
            </w:r>
            <w:r w:rsidR="00A64F27">
              <w:rPr>
                <w:rStyle w:val="Svagfremhvning"/>
                <w:i w:val="0"/>
                <w:iCs w:val="0"/>
                <w:color w:val="auto"/>
                <w:szCs w:val="18"/>
              </w:rPr>
              <w:t xml:space="preserve"> </w:t>
            </w:r>
            <w:r w:rsidR="00D53525" w:rsidRPr="00E45E24">
              <w:rPr>
                <w:rStyle w:val="Svagfremhvning"/>
                <w:i w:val="0"/>
                <w:iCs w:val="0"/>
                <w:color w:val="auto"/>
                <w:szCs w:val="18"/>
              </w:rPr>
              <w:t xml:space="preserve"> </w:t>
            </w:r>
          </w:p>
          <w:p w14:paraId="7D1E82D7" w14:textId="2B360B9F" w:rsidR="00FA346C" w:rsidRPr="00D102E3" w:rsidRDefault="00A64F27" w:rsidP="00A64F27">
            <w:pPr>
              <w:spacing w:after="0"/>
              <w:contextualSpacing/>
              <w:jc w:val="both"/>
              <w:rPr>
                <w:rFonts w:cs="Arial"/>
                <w:sz w:val="18"/>
                <w:szCs w:val="18"/>
              </w:rPr>
            </w:pPr>
            <w:r>
              <w:rPr>
                <w:sz w:val="18"/>
                <w:szCs w:val="18"/>
              </w:rPr>
              <w:t>Mette Vinther Larsen kommunikerer v</w:t>
            </w:r>
            <w:r w:rsidRPr="00A64F27">
              <w:rPr>
                <w:sz w:val="18"/>
                <w:szCs w:val="18"/>
              </w:rPr>
              <w:t>edtagelse af time- opgavereduktion ved seniordage</w:t>
            </w:r>
            <w:r>
              <w:rPr>
                <w:sz w:val="18"/>
                <w:szCs w:val="18"/>
              </w:rPr>
              <w:t xml:space="preserve"> til HR og </w:t>
            </w:r>
            <w:proofErr w:type="spellStart"/>
            <w:r>
              <w:rPr>
                <w:sz w:val="18"/>
                <w:szCs w:val="18"/>
              </w:rPr>
              <w:t>Insight</w:t>
            </w:r>
            <w:proofErr w:type="spellEnd"/>
            <w:r>
              <w:rPr>
                <w:sz w:val="18"/>
                <w:szCs w:val="18"/>
              </w:rPr>
              <w:t xml:space="preserve"> koordinator. </w:t>
            </w:r>
          </w:p>
        </w:tc>
      </w:tr>
      <w:tr w:rsidR="009B4E2C" w:rsidRPr="00BA4CC7" w14:paraId="2A3134C3" w14:textId="77777777" w:rsidTr="002424F0">
        <w:tc>
          <w:tcPr>
            <w:tcW w:w="9854" w:type="dxa"/>
          </w:tcPr>
          <w:p w14:paraId="734B00DB" w14:textId="77777777" w:rsidR="009B4E2C" w:rsidRDefault="009B4E2C" w:rsidP="009B4E2C">
            <w:pPr>
              <w:spacing w:before="120" w:after="120"/>
              <w:jc w:val="both"/>
              <w:rPr>
                <w:rStyle w:val="Svagfremhvning"/>
              </w:rPr>
            </w:pPr>
            <w:r w:rsidRPr="0069585B">
              <w:rPr>
                <w:rStyle w:val="Svagfremhvning"/>
              </w:rPr>
              <w:t>Opfølgning (inkl. ansvarlig og evt. deadline)</w:t>
            </w:r>
          </w:p>
          <w:p w14:paraId="1F6CC0E8" w14:textId="77777777" w:rsidR="009B4E2C" w:rsidRPr="0069585B" w:rsidRDefault="000763FF" w:rsidP="009B4E2C">
            <w:pPr>
              <w:spacing w:after="0"/>
              <w:rPr>
                <w:rStyle w:val="Svagfremhvning"/>
              </w:rPr>
            </w:pPr>
            <w:sdt>
              <w:sdtPr>
                <w:rPr>
                  <w:i/>
                  <w:iCs/>
                  <w:color w:val="808080" w:themeColor="background1" w:themeShade="80"/>
                  <w:sz w:val="18"/>
                </w:rPr>
                <w:id w:val="-1561395186"/>
                <w:placeholder>
                  <w:docPart w:val="02DFADA20A0F4D9796443E1331CBA05B"/>
                </w:placeholder>
                <w:showingPlcHdr/>
              </w:sdtPr>
              <w:sdtEndPr>
                <w:rPr>
                  <w:i w:val="0"/>
                  <w:iCs w:val="0"/>
                  <w:color w:val="auto"/>
                  <w:sz w:val="20"/>
                </w:rPr>
              </w:sdtEndPr>
              <w:sdtContent>
                <w:r w:rsidR="009B4E2C" w:rsidRPr="000342AE">
                  <w:t>Skriv opfølgningspunkt(er)</w:t>
                </w:r>
              </w:sdtContent>
            </w:sdt>
            <w:r w:rsidR="009B4E2C">
              <w:t xml:space="preserve"> </w:t>
            </w:r>
          </w:p>
        </w:tc>
      </w:tr>
      <w:tr w:rsidR="009B4E2C" w:rsidRPr="00F96CD0" w14:paraId="60103B52"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5AC5A48" w14:textId="522E9568" w:rsidR="009B4E2C" w:rsidRDefault="00747E33" w:rsidP="009B4E2C">
            <w:pPr>
              <w:pStyle w:val="Overskrift1"/>
            </w:pPr>
            <w:r>
              <w:lastRenderedPageBreak/>
              <w:t>1</w:t>
            </w:r>
            <w:r w:rsidR="00491C2C">
              <w:t>2</w:t>
            </w:r>
            <w:r>
              <w:t>.</w:t>
            </w:r>
            <w:r w:rsidR="009B4E2C">
              <w:t xml:space="preserve"> </w:t>
            </w:r>
            <w:r>
              <w:t>Orientering om n</w:t>
            </w:r>
            <w:r w:rsidR="009B4E2C">
              <w:t>yt fra HSU og FSU</w:t>
            </w:r>
            <w:r>
              <w:t xml:space="preserve"> </w:t>
            </w:r>
            <w:r w:rsidRPr="00747E33">
              <w:t>(10 min)</w:t>
            </w:r>
          </w:p>
        </w:tc>
      </w:tr>
      <w:tr w:rsidR="009B4E2C" w:rsidRPr="00F96CD0" w14:paraId="1C7B1404"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9C09759" w14:textId="77777777" w:rsidR="009B4E2C" w:rsidRPr="00F20E68" w:rsidRDefault="009B4E2C" w:rsidP="009B4E2C">
            <w:pPr>
              <w:pStyle w:val="Overskrift1"/>
              <w:rPr>
                <w:b w:val="0"/>
                <w:bCs/>
              </w:rPr>
            </w:pPr>
            <w:r w:rsidRPr="00F20E68">
              <w:rPr>
                <w:rStyle w:val="Svagfremhvning"/>
                <w:b w:val="0"/>
                <w:bCs/>
              </w:rPr>
              <w:t xml:space="preserve">Indstilling: </w:t>
            </w:r>
            <w:r w:rsidRPr="002767C0">
              <w:rPr>
                <w:rStyle w:val="Svagfremhvning"/>
                <w:b w:val="0"/>
                <w:bCs/>
              </w:rPr>
              <w:t>Medlemmer af HSU og FSU orienterer om aktuelle emner i HSU og FSU</w:t>
            </w:r>
          </w:p>
        </w:tc>
      </w:tr>
      <w:tr w:rsidR="009B4E2C" w:rsidRPr="00F96CD0" w14:paraId="0FF89D86"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DD0AE19" w14:textId="690CD2B8" w:rsidR="00EA487C" w:rsidRPr="00D52636" w:rsidRDefault="00EA487C" w:rsidP="00D52636">
            <w:pPr>
              <w:spacing w:after="0"/>
              <w:contextualSpacing/>
              <w:rPr>
                <w:sz w:val="18"/>
                <w:szCs w:val="18"/>
              </w:rPr>
            </w:pPr>
            <w:r w:rsidRPr="00D52636">
              <w:rPr>
                <w:sz w:val="18"/>
                <w:szCs w:val="18"/>
              </w:rPr>
              <w:t xml:space="preserve">Medlemmer af HSU og FSU orienterede om nedenstående emner. SAMiU tog orienteringen til efterretning:   </w:t>
            </w:r>
          </w:p>
          <w:p w14:paraId="6D34B833" w14:textId="4258B311" w:rsidR="00A0454A" w:rsidRPr="00D52636" w:rsidRDefault="003C377A" w:rsidP="00D52636">
            <w:pPr>
              <w:pStyle w:val="Listeafsnit"/>
              <w:numPr>
                <w:ilvl w:val="0"/>
                <w:numId w:val="29"/>
              </w:numPr>
              <w:spacing w:before="120"/>
              <w:contextualSpacing/>
              <w:jc w:val="both"/>
              <w:rPr>
                <w:rFonts w:cs="Arial"/>
                <w:sz w:val="18"/>
                <w:szCs w:val="18"/>
              </w:rPr>
            </w:pPr>
            <w:r w:rsidRPr="00D52636">
              <w:rPr>
                <w:rFonts w:cs="Arial"/>
                <w:sz w:val="18"/>
                <w:szCs w:val="18"/>
              </w:rPr>
              <w:t xml:space="preserve">HSU har drøftet </w:t>
            </w:r>
            <w:r w:rsidR="004C5F3E" w:rsidRPr="00D52636">
              <w:rPr>
                <w:rFonts w:cs="Arial"/>
                <w:sz w:val="18"/>
                <w:szCs w:val="18"/>
              </w:rPr>
              <w:t xml:space="preserve">årsrapport om </w:t>
            </w:r>
            <w:r w:rsidRPr="00D52636">
              <w:rPr>
                <w:rFonts w:cs="Arial"/>
                <w:sz w:val="18"/>
                <w:szCs w:val="18"/>
              </w:rPr>
              <w:t>l</w:t>
            </w:r>
            <w:r w:rsidR="007C58DB" w:rsidRPr="00D52636">
              <w:rPr>
                <w:rFonts w:cs="Arial"/>
                <w:sz w:val="18"/>
                <w:szCs w:val="18"/>
              </w:rPr>
              <w:t xml:space="preserve">igestilling og diversitet </w:t>
            </w:r>
            <w:r w:rsidRPr="00D52636">
              <w:rPr>
                <w:rFonts w:cs="Arial"/>
                <w:sz w:val="18"/>
                <w:szCs w:val="18"/>
              </w:rPr>
              <w:t xml:space="preserve">på </w:t>
            </w:r>
            <w:r w:rsidR="007C58DB" w:rsidRPr="00D52636">
              <w:rPr>
                <w:rFonts w:cs="Arial"/>
                <w:sz w:val="18"/>
                <w:szCs w:val="18"/>
              </w:rPr>
              <w:t xml:space="preserve">HSU møde </w:t>
            </w:r>
            <w:r w:rsidR="00DC42F5" w:rsidRPr="00D52636">
              <w:rPr>
                <w:rFonts w:cs="Arial"/>
                <w:sz w:val="18"/>
                <w:szCs w:val="18"/>
              </w:rPr>
              <w:t xml:space="preserve">d. 15. december 2023. </w:t>
            </w:r>
            <w:r w:rsidR="00A27727" w:rsidRPr="00D52636">
              <w:rPr>
                <w:rFonts w:cs="Arial"/>
                <w:sz w:val="18"/>
                <w:szCs w:val="18"/>
              </w:rPr>
              <w:t xml:space="preserve">SAMiU </w:t>
            </w:r>
            <w:r w:rsidR="001747D9" w:rsidRPr="00D52636">
              <w:rPr>
                <w:rFonts w:cs="Arial"/>
                <w:sz w:val="18"/>
                <w:szCs w:val="18"/>
              </w:rPr>
              <w:t>k</w:t>
            </w:r>
            <w:r w:rsidR="00A27727" w:rsidRPr="00D52636">
              <w:rPr>
                <w:rFonts w:cs="Arial"/>
                <w:sz w:val="18"/>
                <w:szCs w:val="18"/>
              </w:rPr>
              <w:t xml:space="preserve">an læse årsrapporten, som er vedlagt som bilag til punkt </w:t>
            </w:r>
            <w:r w:rsidR="008F7521" w:rsidRPr="00D52636">
              <w:rPr>
                <w:rFonts w:cs="Arial"/>
                <w:sz w:val="18"/>
                <w:szCs w:val="18"/>
              </w:rPr>
              <w:t>6</w:t>
            </w:r>
            <w:r w:rsidR="001747D9" w:rsidRPr="00D52636">
              <w:rPr>
                <w:rFonts w:cs="Arial"/>
                <w:sz w:val="18"/>
                <w:szCs w:val="18"/>
              </w:rPr>
              <w:t xml:space="preserve">. </w:t>
            </w:r>
            <w:r w:rsidR="008F7521" w:rsidRPr="00D52636">
              <w:rPr>
                <w:rFonts w:cs="Arial"/>
                <w:sz w:val="18"/>
                <w:szCs w:val="18"/>
              </w:rPr>
              <w:t xml:space="preserve"> </w:t>
            </w:r>
          </w:p>
          <w:p w14:paraId="0AFEE487" w14:textId="68FFAE11" w:rsidR="003C377A" w:rsidRPr="00D52636" w:rsidRDefault="001747D9" w:rsidP="00D52636">
            <w:pPr>
              <w:pStyle w:val="Listeafsnit"/>
              <w:numPr>
                <w:ilvl w:val="0"/>
                <w:numId w:val="29"/>
              </w:numPr>
              <w:spacing w:before="120"/>
              <w:contextualSpacing/>
              <w:jc w:val="both"/>
              <w:rPr>
                <w:rFonts w:cs="Arial"/>
                <w:sz w:val="18"/>
                <w:szCs w:val="18"/>
              </w:rPr>
            </w:pPr>
            <w:r w:rsidRPr="00D52636">
              <w:rPr>
                <w:rFonts w:cs="Arial"/>
                <w:sz w:val="18"/>
                <w:szCs w:val="18"/>
              </w:rPr>
              <w:t xml:space="preserve">HSU har d. </w:t>
            </w:r>
            <w:r w:rsidR="00D76D34" w:rsidRPr="00D52636">
              <w:rPr>
                <w:rFonts w:cs="Arial"/>
                <w:sz w:val="18"/>
                <w:szCs w:val="18"/>
              </w:rPr>
              <w:t>5. februar 2024 deltaget i HR-dialogmøde med drøftelse af bl.a.</w:t>
            </w:r>
            <w:r w:rsidR="00D52636" w:rsidRPr="00D52636">
              <w:rPr>
                <w:rFonts w:cs="Arial"/>
                <w:sz w:val="18"/>
                <w:szCs w:val="18"/>
              </w:rPr>
              <w:t xml:space="preserve"> tidspunkt for evaluering af 4. kvartals lønforhandlinger. </w:t>
            </w:r>
            <w:r w:rsidR="00D76D34" w:rsidRPr="00D52636">
              <w:rPr>
                <w:rFonts w:cs="Arial"/>
                <w:sz w:val="18"/>
                <w:szCs w:val="18"/>
              </w:rPr>
              <w:t xml:space="preserve"> </w:t>
            </w:r>
          </w:p>
          <w:p w14:paraId="7334143C" w14:textId="56D510A2" w:rsidR="00D52636" w:rsidRDefault="00D52636" w:rsidP="00405863">
            <w:pPr>
              <w:pStyle w:val="Listeafsnit"/>
              <w:numPr>
                <w:ilvl w:val="0"/>
                <w:numId w:val="29"/>
              </w:numPr>
              <w:spacing w:before="120"/>
              <w:contextualSpacing/>
              <w:jc w:val="both"/>
              <w:rPr>
                <w:rFonts w:cs="Arial"/>
                <w:sz w:val="18"/>
                <w:szCs w:val="18"/>
              </w:rPr>
            </w:pPr>
            <w:r w:rsidRPr="00D52636">
              <w:rPr>
                <w:rFonts w:cs="Arial"/>
                <w:sz w:val="18"/>
                <w:szCs w:val="18"/>
              </w:rPr>
              <w:t>HSU har drøftet implementering af tidsregistrering på AAU</w:t>
            </w:r>
            <w:r>
              <w:rPr>
                <w:rFonts w:cs="Arial"/>
                <w:sz w:val="18"/>
                <w:szCs w:val="18"/>
              </w:rPr>
              <w:t xml:space="preserve">, </w:t>
            </w:r>
            <w:r w:rsidRPr="00D52636">
              <w:rPr>
                <w:rFonts w:cs="Arial"/>
                <w:sz w:val="18"/>
                <w:szCs w:val="18"/>
              </w:rPr>
              <w:t xml:space="preserve">jf. ny arbejdstidslov, som træder i kraft pr. 1. juli 2024. </w:t>
            </w:r>
          </w:p>
          <w:p w14:paraId="654C7EA9" w14:textId="3752F2F2" w:rsidR="00D52636" w:rsidRDefault="00D52636" w:rsidP="00405863">
            <w:pPr>
              <w:pStyle w:val="Listeafsnit"/>
              <w:numPr>
                <w:ilvl w:val="0"/>
                <w:numId w:val="29"/>
              </w:numPr>
              <w:spacing w:before="120"/>
              <w:contextualSpacing/>
              <w:jc w:val="both"/>
              <w:rPr>
                <w:rFonts w:cs="Arial"/>
                <w:sz w:val="18"/>
                <w:szCs w:val="18"/>
              </w:rPr>
            </w:pPr>
            <w:r>
              <w:rPr>
                <w:rFonts w:cs="Arial"/>
                <w:sz w:val="18"/>
                <w:szCs w:val="18"/>
              </w:rPr>
              <w:t xml:space="preserve">HSU har fulgt op på </w:t>
            </w:r>
            <w:r w:rsidRPr="00D52636">
              <w:rPr>
                <w:rFonts w:cs="Arial"/>
                <w:sz w:val="18"/>
                <w:szCs w:val="18"/>
              </w:rPr>
              <w:t>høring i akademisk råd om medarbejderinddragelse.</w:t>
            </w:r>
          </w:p>
          <w:p w14:paraId="67643238" w14:textId="77777777" w:rsidR="006F078E" w:rsidRDefault="006F078E" w:rsidP="006F078E">
            <w:pPr>
              <w:pStyle w:val="Listeafsnit"/>
              <w:spacing w:before="120"/>
              <w:ind w:left="774"/>
              <w:contextualSpacing/>
              <w:jc w:val="both"/>
              <w:rPr>
                <w:rFonts w:cs="Arial"/>
                <w:sz w:val="18"/>
                <w:szCs w:val="18"/>
              </w:rPr>
            </w:pPr>
          </w:p>
          <w:p w14:paraId="38BB9966" w14:textId="13585902" w:rsidR="009C7F26" w:rsidRPr="00E23C13" w:rsidRDefault="00D52636" w:rsidP="00E26875">
            <w:pPr>
              <w:pStyle w:val="Listeafsnit"/>
              <w:numPr>
                <w:ilvl w:val="0"/>
                <w:numId w:val="29"/>
              </w:numPr>
              <w:spacing w:before="120"/>
              <w:contextualSpacing/>
              <w:jc w:val="both"/>
            </w:pPr>
            <w:r w:rsidRPr="00E26875">
              <w:rPr>
                <w:rFonts w:cs="Arial"/>
                <w:sz w:val="18"/>
                <w:szCs w:val="18"/>
              </w:rPr>
              <w:t>FSU har</w:t>
            </w:r>
            <w:r w:rsidR="00E26875" w:rsidRPr="00E26875">
              <w:rPr>
                <w:rFonts w:cs="Arial"/>
                <w:sz w:val="18"/>
                <w:szCs w:val="18"/>
              </w:rPr>
              <w:t xml:space="preserve"> igangsat proces omkring </w:t>
            </w:r>
            <w:r w:rsidR="00A0454A" w:rsidRPr="00E26875">
              <w:rPr>
                <w:rFonts w:cs="Arial"/>
                <w:sz w:val="18"/>
                <w:szCs w:val="18"/>
              </w:rPr>
              <w:t xml:space="preserve">SSH dekan-opslag. </w:t>
            </w:r>
            <w:r w:rsidR="00820BC1" w:rsidRPr="00846FB8">
              <w:rPr>
                <w:b/>
                <w:bCs/>
              </w:rPr>
              <w:t xml:space="preserve"> </w:t>
            </w:r>
          </w:p>
        </w:tc>
      </w:tr>
      <w:tr w:rsidR="009B4E2C" w:rsidRPr="00F96CD0" w14:paraId="3A8473B3"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FBFCB63" w14:textId="77777777" w:rsidR="009B4E2C" w:rsidRDefault="009B4E2C" w:rsidP="009B4E2C">
            <w:pPr>
              <w:spacing w:before="120" w:after="120"/>
              <w:jc w:val="both"/>
              <w:rPr>
                <w:rStyle w:val="Svagfremhvning"/>
              </w:rPr>
            </w:pPr>
            <w:r w:rsidRPr="0069585B">
              <w:rPr>
                <w:rStyle w:val="Svagfremhvning"/>
              </w:rPr>
              <w:t>Opfølgning (inkl. ansvarlig og evt. deadline)</w:t>
            </w:r>
          </w:p>
          <w:p w14:paraId="0BEA672A" w14:textId="29020BD6" w:rsidR="004C5F3E" w:rsidRPr="004C5F3E" w:rsidRDefault="000763FF" w:rsidP="004C5F3E">
            <w:pPr>
              <w:pStyle w:val="Overskrift1"/>
            </w:pPr>
            <w:sdt>
              <w:sdtPr>
                <w:id w:val="2011401445"/>
                <w:placeholder>
                  <w:docPart w:val="9D571F9E33464EE9A14B79C51ED77987"/>
                </w:placeholder>
                <w:showingPlcHdr/>
              </w:sdtPr>
              <w:sdtEndPr/>
              <w:sdtContent>
                <w:r w:rsidR="009B4E2C" w:rsidRPr="00DF1199">
                  <w:rPr>
                    <w:rFonts w:eastAsiaTheme="minorHAnsi" w:cstheme="minorBidi"/>
                    <w:b w:val="0"/>
                    <w:szCs w:val="22"/>
                  </w:rPr>
                  <w:t>Skriv opfølgningspunkt(er)</w:t>
                </w:r>
              </w:sdtContent>
            </w:sdt>
            <w:r w:rsidR="004C5F3E">
              <w:t xml:space="preserve"> </w:t>
            </w:r>
            <w:r w:rsidR="004C5F3E" w:rsidRPr="00D52636">
              <w:rPr>
                <w:b w:val="0"/>
                <w:bCs/>
                <w:sz w:val="18"/>
                <w:szCs w:val="18"/>
              </w:rPr>
              <w:t>SAMiU besluttede</w:t>
            </w:r>
            <w:r w:rsidR="00E26875">
              <w:rPr>
                <w:b w:val="0"/>
                <w:bCs/>
                <w:sz w:val="18"/>
                <w:szCs w:val="18"/>
              </w:rPr>
              <w:t xml:space="preserve"> at sætte </w:t>
            </w:r>
            <w:r w:rsidR="00D52636" w:rsidRPr="00E26875">
              <w:rPr>
                <w:rFonts w:cs="Arial"/>
                <w:b w:val="0"/>
                <w:bCs/>
                <w:sz w:val="18"/>
                <w:szCs w:val="18"/>
              </w:rPr>
              <w:t>tidsregistrering jf. ny arbejdstidslov</w:t>
            </w:r>
            <w:r w:rsidR="00E26875">
              <w:rPr>
                <w:rFonts w:cs="Arial"/>
                <w:b w:val="0"/>
                <w:bCs/>
                <w:sz w:val="18"/>
                <w:szCs w:val="18"/>
              </w:rPr>
              <w:t xml:space="preserve"> samt medarbejderinddragelse på dagsorden</w:t>
            </w:r>
            <w:r w:rsidR="00E45E24">
              <w:rPr>
                <w:rFonts w:cs="Arial"/>
                <w:b w:val="0"/>
                <w:bCs/>
                <w:sz w:val="18"/>
                <w:szCs w:val="18"/>
              </w:rPr>
              <w:t>en</w:t>
            </w:r>
            <w:r w:rsidR="00E26875">
              <w:rPr>
                <w:rFonts w:cs="Arial"/>
                <w:b w:val="0"/>
                <w:bCs/>
                <w:sz w:val="18"/>
                <w:szCs w:val="18"/>
              </w:rPr>
              <w:t xml:space="preserve"> til næste SAMiU møde. </w:t>
            </w:r>
          </w:p>
        </w:tc>
      </w:tr>
      <w:tr w:rsidR="009B4E2C" w:rsidRPr="00235041" w14:paraId="54092942"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9F7D73E" w14:textId="4167825E" w:rsidR="009B4E2C" w:rsidRPr="009A58F4" w:rsidRDefault="009B4E2C" w:rsidP="009B4E2C">
            <w:pPr>
              <w:pStyle w:val="Overskrift1"/>
              <w:rPr>
                <w:szCs w:val="20"/>
              </w:rPr>
            </w:pPr>
            <w:r>
              <w:rPr>
                <w:szCs w:val="20"/>
              </w:rPr>
              <w:t>1</w:t>
            </w:r>
            <w:r w:rsidR="00491C2C">
              <w:rPr>
                <w:szCs w:val="20"/>
              </w:rPr>
              <w:t>3</w:t>
            </w:r>
            <w:r>
              <w:rPr>
                <w:szCs w:val="20"/>
              </w:rPr>
              <w:t xml:space="preserve">. </w:t>
            </w:r>
            <w:r>
              <w:t>Evt.</w:t>
            </w:r>
            <w:r w:rsidR="00747E33">
              <w:t xml:space="preserve"> (5 min)</w:t>
            </w:r>
          </w:p>
        </w:tc>
      </w:tr>
      <w:tr w:rsidR="009B4E2C" w:rsidRPr="0069585B" w14:paraId="291DF026"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7E80AA9B" w14:textId="77777777" w:rsidR="009B4E2C" w:rsidRPr="0069585B" w:rsidRDefault="009B4E2C" w:rsidP="009B4E2C">
            <w:pPr>
              <w:spacing w:before="120" w:after="120"/>
              <w:jc w:val="both"/>
              <w:rPr>
                <w:rStyle w:val="Svagfremhvning"/>
              </w:rPr>
            </w:pPr>
            <w:r>
              <w:rPr>
                <w:rStyle w:val="Svagfremhvning"/>
              </w:rPr>
              <w:t xml:space="preserve">Indstilling: </w:t>
            </w:r>
          </w:p>
        </w:tc>
      </w:tr>
      <w:tr w:rsidR="009B4E2C" w14:paraId="232D0683"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7C92B4BF" w14:textId="642BEA38" w:rsidR="009B4E2C" w:rsidRPr="00D52636" w:rsidRDefault="00875C51" w:rsidP="00CF4142">
            <w:pPr>
              <w:spacing w:before="120"/>
              <w:jc w:val="both"/>
              <w:rPr>
                <w:rFonts w:cs="Arial"/>
                <w:sz w:val="18"/>
                <w:szCs w:val="18"/>
              </w:rPr>
            </w:pPr>
            <w:r w:rsidRPr="00D52636">
              <w:rPr>
                <w:rFonts w:cs="Arial"/>
                <w:sz w:val="18"/>
                <w:szCs w:val="18"/>
              </w:rPr>
              <w:t xml:space="preserve">Der var ikke noget at bemærke under evt.  </w:t>
            </w:r>
          </w:p>
        </w:tc>
      </w:tr>
      <w:tr w:rsidR="009B4E2C" w:rsidRPr="002F4B34" w14:paraId="177E513E"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115FA4A3" w14:textId="77777777" w:rsidR="009B4E2C" w:rsidRDefault="009B4E2C" w:rsidP="009B4E2C">
            <w:pPr>
              <w:spacing w:before="120" w:after="120"/>
              <w:jc w:val="both"/>
              <w:rPr>
                <w:rStyle w:val="Svagfremhvning"/>
              </w:rPr>
            </w:pPr>
            <w:r w:rsidRPr="0069585B">
              <w:rPr>
                <w:rStyle w:val="Svagfremhvning"/>
              </w:rPr>
              <w:t>Opfølgning (inkl. ansvarlig og evt. deadline)</w:t>
            </w:r>
          </w:p>
          <w:sdt>
            <w:sdtPr>
              <w:id w:val="430250457"/>
              <w:placeholder>
                <w:docPart w:val="6DE4BBB2C9E149958F8B0C61E22BC494"/>
              </w:placeholder>
              <w:showingPlcHdr/>
            </w:sdtPr>
            <w:sdtEndPr/>
            <w:sdtContent>
              <w:p w14:paraId="1D3BBAE9" w14:textId="77777777" w:rsidR="009B4E2C" w:rsidRPr="002F4B34" w:rsidRDefault="009B4E2C" w:rsidP="009B4E2C">
                <w:pPr>
                  <w:spacing w:before="120" w:after="120"/>
                  <w:jc w:val="both"/>
                  <w:rPr>
                    <w:rStyle w:val="Svagfremhvning"/>
                    <w:i w:val="0"/>
                    <w:color w:val="auto"/>
                  </w:rPr>
                </w:pPr>
                <w:r>
                  <w:t>Skriv opfølgningspunkt(er)</w:t>
                </w:r>
              </w:p>
            </w:sdtContent>
          </w:sdt>
        </w:tc>
      </w:tr>
    </w:tbl>
    <w:p w14:paraId="63FF6DC5" w14:textId="77777777" w:rsidR="00040E6F" w:rsidRDefault="00040E6F" w:rsidP="0048481A">
      <w:pPr>
        <w:pStyle w:val="Listeafsnit"/>
        <w:spacing w:after="160" w:line="259" w:lineRule="auto"/>
        <w:ind w:left="792"/>
        <w:contextualSpacing/>
      </w:pPr>
    </w:p>
    <w:p w14:paraId="3D7413BD" w14:textId="77777777" w:rsidR="0093693B" w:rsidRDefault="0093693B" w:rsidP="0048481A">
      <w:pPr>
        <w:pStyle w:val="Listeafsnit"/>
        <w:spacing w:after="160" w:line="259" w:lineRule="auto"/>
        <w:ind w:left="792"/>
        <w:contextualSpacing/>
      </w:pPr>
    </w:p>
    <w:p w14:paraId="32B8DED7" w14:textId="77777777" w:rsidR="0093693B" w:rsidRDefault="0093693B" w:rsidP="0048481A">
      <w:pPr>
        <w:pStyle w:val="Listeafsnit"/>
        <w:spacing w:after="160" w:line="259" w:lineRule="auto"/>
        <w:ind w:left="792"/>
        <w:contextualSpacing/>
      </w:pPr>
    </w:p>
    <w:sectPr w:rsidR="0093693B" w:rsidSect="00942F9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7FF4" w14:textId="77777777" w:rsidR="00EF49D5" w:rsidRDefault="00EF49D5" w:rsidP="00E16C5A">
      <w:pPr>
        <w:spacing w:after="0" w:line="240" w:lineRule="auto"/>
      </w:pPr>
      <w:r>
        <w:separator/>
      </w:r>
    </w:p>
  </w:endnote>
  <w:endnote w:type="continuationSeparator" w:id="0">
    <w:p w14:paraId="0A775102" w14:textId="77777777" w:rsidR="00EF49D5" w:rsidRDefault="00EF49D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08CA47C7" w14:textId="77777777"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5251BF">
          <w:rPr>
            <w:noProof/>
            <w:sz w:val="18"/>
          </w:rPr>
          <w:t>2</w:t>
        </w:r>
        <w:r w:rsidRPr="000F166E">
          <w:rPr>
            <w:sz w:val="18"/>
          </w:rPr>
          <w:fldChar w:fldCharType="end"/>
        </w:r>
      </w:p>
    </w:sdtContent>
  </w:sdt>
  <w:p w14:paraId="533060A7"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294B" w14:textId="77777777" w:rsidR="00EF49D5" w:rsidRDefault="00EF49D5" w:rsidP="00E16C5A">
      <w:pPr>
        <w:spacing w:after="0" w:line="240" w:lineRule="auto"/>
      </w:pPr>
      <w:r>
        <w:separator/>
      </w:r>
    </w:p>
  </w:footnote>
  <w:footnote w:type="continuationSeparator" w:id="0">
    <w:p w14:paraId="33B06324" w14:textId="77777777" w:rsidR="00EF49D5" w:rsidRDefault="00EF49D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104A" w14:textId="77777777"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3ECA2270" wp14:editId="6B97F3C2">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90F"/>
    <w:multiLevelType w:val="hybridMultilevel"/>
    <w:tmpl w:val="83549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C27D80"/>
    <w:multiLevelType w:val="hybridMultilevel"/>
    <w:tmpl w:val="59D0D67E"/>
    <w:lvl w:ilvl="0" w:tplc="56C42A4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04C1D"/>
    <w:multiLevelType w:val="hybridMultilevel"/>
    <w:tmpl w:val="99EC7B20"/>
    <w:lvl w:ilvl="0" w:tplc="8988978E">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DB0944"/>
    <w:multiLevelType w:val="multilevel"/>
    <w:tmpl w:val="5E7C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A2749"/>
    <w:multiLevelType w:val="multilevel"/>
    <w:tmpl w:val="9F2E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CD2569"/>
    <w:multiLevelType w:val="hybridMultilevel"/>
    <w:tmpl w:val="CC66DC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355105"/>
    <w:multiLevelType w:val="hybridMultilevel"/>
    <w:tmpl w:val="D5AA9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C8656E"/>
    <w:multiLevelType w:val="hybridMultilevel"/>
    <w:tmpl w:val="D1044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47710D"/>
    <w:multiLevelType w:val="hybridMultilevel"/>
    <w:tmpl w:val="BE5AFE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4424C3"/>
    <w:multiLevelType w:val="hybridMultilevel"/>
    <w:tmpl w:val="73446F42"/>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10" w15:restartNumberingAfterBreak="0">
    <w:nsid w:val="2A5E0CF4"/>
    <w:multiLevelType w:val="hybridMultilevel"/>
    <w:tmpl w:val="93ACB254"/>
    <w:lvl w:ilvl="0" w:tplc="00A86CF6">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2E261CE6"/>
    <w:multiLevelType w:val="hybridMultilevel"/>
    <w:tmpl w:val="A9E2F7D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2" w15:restartNumberingAfterBreak="0">
    <w:nsid w:val="2EA34DCE"/>
    <w:multiLevelType w:val="hybridMultilevel"/>
    <w:tmpl w:val="FE300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865D2C"/>
    <w:multiLevelType w:val="hybridMultilevel"/>
    <w:tmpl w:val="6A302F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0310491"/>
    <w:multiLevelType w:val="hybridMultilevel"/>
    <w:tmpl w:val="DA44FAE2"/>
    <w:lvl w:ilvl="0" w:tplc="9B6E30C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14E08"/>
    <w:multiLevelType w:val="hybridMultilevel"/>
    <w:tmpl w:val="8DF8C9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23657C"/>
    <w:multiLevelType w:val="hybridMultilevel"/>
    <w:tmpl w:val="49166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F133A0"/>
    <w:multiLevelType w:val="hybridMultilevel"/>
    <w:tmpl w:val="70B428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E7B3B82"/>
    <w:multiLevelType w:val="hybridMultilevel"/>
    <w:tmpl w:val="68FCF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52B506A"/>
    <w:multiLevelType w:val="hybridMultilevel"/>
    <w:tmpl w:val="93522A9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4E111FCB"/>
    <w:multiLevelType w:val="hybridMultilevel"/>
    <w:tmpl w:val="3A2E6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EA7320"/>
    <w:multiLevelType w:val="hybridMultilevel"/>
    <w:tmpl w:val="57560BEE"/>
    <w:lvl w:ilvl="0" w:tplc="46E8A85C">
      <w:start w:val="1"/>
      <w:numFmt w:val="upp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2" w15:restartNumberingAfterBreak="0">
    <w:nsid w:val="5BB337F2"/>
    <w:multiLevelType w:val="hybridMultilevel"/>
    <w:tmpl w:val="A1582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BDE11EC"/>
    <w:multiLevelType w:val="multilevel"/>
    <w:tmpl w:val="010687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E5E1786"/>
    <w:multiLevelType w:val="hybridMultilevel"/>
    <w:tmpl w:val="2BA47DB2"/>
    <w:lvl w:ilvl="0" w:tplc="04060001">
      <w:start w:val="1"/>
      <w:numFmt w:val="bullet"/>
      <w:lvlText w:val=""/>
      <w:lvlJc w:val="left"/>
      <w:pPr>
        <w:ind w:left="830" w:hanging="360"/>
      </w:pPr>
      <w:rPr>
        <w:rFonts w:ascii="Symbol" w:hAnsi="Symbol" w:hint="default"/>
      </w:rPr>
    </w:lvl>
    <w:lvl w:ilvl="1" w:tplc="04060003" w:tentative="1">
      <w:start w:val="1"/>
      <w:numFmt w:val="bullet"/>
      <w:lvlText w:val="o"/>
      <w:lvlJc w:val="left"/>
      <w:pPr>
        <w:ind w:left="1550" w:hanging="360"/>
      </w:pPr>
      <w:rPr>
        <w:rFonts w:ascii="Courier New" w:hAnsi="Courier New" w:cs="Courier New" w:hint="default"/>
      </w:rPr>
    </w:lvl>
    <w:lvl w:ilvl="2" w:tplc="04060005" w:tentative="1">
      <w:start w:val="1"/>
      <w:numFmt w:val="bullet"/>
      <w:lvlText w:val=""/>
      <w:lvlJc w:val="left"/>
      <w:pPr>
        <w:ind w:left="2270" w:hanging="360"/>
      </w:pPr>
      <w:rPr>
        <w:rFonts w:ascii="Wingdings" w:hAnsi="Wingdings" w:hint="default"/>
      </w:rPr>
    </w:lvl>
    <w:lvl w:ilvl="3" w:tplc="04060001" w:tentative="1">
      <w:start w:val="1"/>
      <w:numFmt w:val="bullet"/>
      <w:lvlText w:val=""/>
      <w:lvlJc w:val="left"/>
      <w:pPr>
        <w:ind w:left="2990" w:hanging="360"/>
      </w:pPr>
      <w:rPr>
        <w:rFonts w:ascii="Symbol" w:hAnsi="Symbol" w:hint="default"/>
      </w:rPr>
    </w:lvl>
    <w:lvl w:ilvl="4" w:tplc="04060003" w:tentative="1">
      <w:start w:val="1"/>
      <w:numFmt w:val="bullet"/>
      <w:lvlText w:val="o"/>
      <w:lvlJc w:val="left"/>
      <w:pPr>
        <w:ind w:left="3710" w:hanging="360"/>
      </w:pPr>
      <w:rPr>
        <w:rFonts w:ascii="Courier New" w:hAnsi="Courier New" w:cs="Courier New" w:hint="default"/>
      </w:rPr>
    </w:lvl>
    <w:lvl w:ilvl="5" w:tplc="04060005" w:tentative="1">
      <w:start w:val="1"/>
      <w:numFmt w:val="bullet"/>
      <w:lvlText w:val=""/>
      <w:lvlJc w:val="left"/>
      <w:pPr>
        <w:ind w:left="4430" w:hanging="360"/>
      </w:pPr>
      <w:rPr>
        <w:rFonts w:ascii="Wingdings" w:hAnsi="Wingdings" w:hint="default"/>
      </w:rPr>
    </w:lvl>
    <w:lvl w:ilvl="6" w:tplc="04060001" w:tentative="1">
      <w:start w:val="1"/>
      <w:numFmt w:val="bullet"/>
      <w:lvlText w:val=""/>
      <w:lvlJc w:val="left"/>
      <w:pPr>
        <w:ind w:left="5150" w:hanging="360"/>
      </w:pPr>
      <w:rPr>
        <w:rFonts w:ascii="Symbol" w:hAnsi="Symbol" w:hint="default"/>
      </w:rPr>
    </w:lvl>
    <w:lvl w:ilvl="7" w:tplc="04060003" w:tentative="1">
      <w:start w:val="1"/>
      <w:numFmt w:val="bullet"/>
      <w:lvlText w:val="o"/>
      <w:lvlJc w:val="left"/>
      <w:pPr>
        <w:ind w:left="5870" w:hanging="360"/>
      </w:pPr>
      <w:rPr>
        <w:rFonts w:ascii="Courier New" w:hAnsi="Courier New" w:cs="Courier New" w:hint="default"/>
      </w:rPr>
    </w:lvl>
    <w:lvl w:ilvl="8" w:tplc="04060005" w:tentative="1">
      <w:start w:val="1"/>
      <w:numFmt w:val="bullet"/>
      <w:lvlText w:val=""/>
      <w:lvlJc w:val="left"/>
      <w:pPr>
        <w:ind w:left="6590" w:hanging="360"/>
      </w:pPr>
      <w:rPr>
        <w:rFonts w:ascii="Wingdings" w:hAnsi="Wingdings" w:hint="default"/>
      </w:rPr>
    </w:lvl>
  </w:abstractNum>
  <w:abstractNum w:abstractNumId="25" w15:restartNumberingAfterBreak="0">
    <w:nsid w:val="61CC10E5"/>
    <w:multiLevelType w:val="hybridMultilevel"/>
    <w:tmpl w:val="B6E61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3F745AA"/>
    <w:multiLevelType w:val="hybridMultilevel"/>
    <w:tmpl w:val="C14C0A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40264D7"/>
    <w:multiLevelType w:val="hybridMultilevel"/>
    <w:tmpl w:val="980A3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861B35"/>
    <w:multiLevelType w:val="hybridMultilevel"/>
    <w:tmpl w:val="CACC7A50"/>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76F26B6E"/>
    <w:multiLevelType w:val="hybridMultilevel"/>
    <w:tmpl w:val="39889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7928A3"/>
    <w:multiLevelType w:val="hybridMultilevel"/>
    <w:tmpl w:val="6D46A002"/>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num w:numId="1" w16cid:durableId="711423641">
    <w:abstractNumId w:val="15"/>
  </w:num>
  <w:num w:numId="2" w16cid:durableId="1562983164">
    <w:abstractNumId w:val="1"/>
  </w:num>
  <w:num w:numId="3" w16cid:durableId="262538468">
    <w:abstractNumId w:val="23"/>
  </w:num>
  <w:num w:numId="4" w16cid:durableId="544486792">
    <w:abstractNumId w:val="26"/>
  </w:num>
  <w:num w:numId="5" w16cid:durableId="311908490">
    <w:abstractNumId w:val="19"/>
  </w:num>
  <w:num w:numId="6" w16cid:durableId="192378761">
    <w:abstractNumId w:val="8"/>
  </w:num>
  <w:num w:numId="7" w16cid:durableId="503479191">
    <w:abstractNumId w:val="0"/>
  </w:num>
  <w:num w:numId="8" w16cid:durableId="2129808608">
    <w:abstractNumId w:val="28"/>
  </w:num>
  <w:num w:numId="9" w16cid:durableId="796685272">
    <w:abstractNumId w:val="27"/>
  </w:num>
  <w:num w:numId="10" w16cid:durableId="679505264">
    <w:abstractNumId w:val="4"/>
  </w:num>
  <w:num w:numId="11" w16cid:durableId="2174709">
    <w:abstractNumId w:val="17"/>
  </w:num>
  <w:num w:numId="12" w16cid:durableId="956761725">
    <w:abstractNumId w:val="21"/>
  </w:num>
  <w:num w:numId="13" w16cid:durableId="895628714">
    <w:abstractNumId w:val="3"/>
  </w:num>
  <w:num w:numId="14" w16cid:durableId="99842737">
    <w:abstractNumId w:val="12"/>
  </w:num>
  <w:num w:numId="15" w16cid:durableId="529296038">
    <w:abstractNumId w:val="16"/>
  </w:num>
  <w:num w:numId="16" w16cid:durableId="1196307493">
    <w:abstractNumId w:val="13"/>
  </w:num>
  <w:num w:numId="17" w16cid:durableId="717170698">
    <w:abstractNumId w:val="2"/>
  </w:num>
  <w:num w:numId="18" w16cid:durableId="1007486883">
    <w:abstractNumId w:val="25"/>
  </w:num>
  <w:num w:numId="19" w16cid:durableId="34307406">
    <w:abstractNumId w:val="5"/>
  </w:num>
  <w:num w:numId="20" w16cid:durableId="1631395520">
    <w:abstractNumId w:val="24"/>
  </w:num>
  <w:num w:numId="21" w16cid:durableId="758211666">
    <w:abstractNumId w:val="22"/>
  </w:num>
  <w:num w:numId="22" w16cid:durableId="1302464880">
    <w:abstractNumId w:val="20"/>
  </w:num>
  <w:num w:numId="23" w16cid:durableId="908658976">
    <w:abstractNumId w:val="10"/>
  </w:num>
  <w:num w:numId="24" w16cid:durableId="154608169">
    <w:abstractNumId w:val="1"/>
    <w:lvlOverride w:ilvl="0">
      <w:startOverride w:val="1"/>
    </w:lvlOverride>
    <w:lvlOverride w:ilvl="1"/>
    <w:lvlOverride w:ilvl="2"/>
    <w:lvlOverride w:ilvl="3"/>
    <w:lvlOverride w:ilvl="4"/>
    <w:lvlOverride w:ilvl="5"/>
    <w:lvlOverride w:ilvl="6"/>
    <w:lvlOverride w:ilvl="7"/>
    <w:lvlOverride w:ilvl="8"/>
  </w:num>
  <w:num w:numId="25" w16cid:durableId="674040853">
    <w:abstractNumId w:val="18"/>
  </w:num>
  <w:num w:numId="26" w16cid:durableId="1041172977">
    <w:abstractNumId w:val="6"/>
  </w:num>
  <w:num w:numId="27" w16cid:durableId="2146458865">
    <w:abstractNumId w:val="14"/>
  </w:num>
  <w:num w:numId="28" w16cid:durableId="570652315">
    <w:abstractNumId w:val="29"/>
  </w:num>
  <w:num w:numId="29" w16cid:durableId="203711664">
    <w:abstractNumId w:val="30"/>
  </w:num>
  <w:num w:numId="30" w16cid:durableId="946157128">
    <w:abstractNumId w:val="9"/>
  </w:num>
  <w:num w:numId="31" w16cid:durableId="1322349926">
    <w:abstractNumId w:val="11"/>
  </w:num>
  <w:num w:numId="32" w16cid:durableId="177544217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A4"/>
    <w:rsid w:val="000021ED"/>
    <w:rsid w:val="00002841"/>
    <w:rsid w:val="000038C9"/>
    <w:rsid w:val="000042B6"/>
    <w:rsid w:val="00004991"/>
    <w:rsid w:val="00004A06"/>
    <w:rsid w:val="00005953"/>
    <w:rsid w:val="000063DA"/>
    <w:rsid w:val="00006424"/>
    <w:rsid w:val="0000711B"/>
    <w:rsid w:val="00007458"/>
    <w:rsid w:val="00007878"/>
    <w:rsid w:val="00010142"/>
    <w:rsid w:val="00010366"/>
    <w:rsid w:val="00010AAC"/>
    <w:rsid w:val="00010CDB"/>
    <w:rsid w:val="00011206"/>
    <w:rsid w:val="00012A56"/>
    <w:rsid w:val="00012F8E"/>
    <w:rsid w:val="00013A28"/>
    <w:rsid w:val="00013DDC"/>
    <w:rsid w:val="00014ABC"/>
    <w:rsid w:val="00015545"/>
    <w:rsid w:val="0001566A"/>
    <w:rsid w:val="00015925"/>
    <w:rsid w:val="00016127"/>
    <w:rsid w:val="00017251"/>
    <w:rsid w:val="000213CD"/>
    <w:rsid w:val="00024A2D"/>
    <w:rsid w:val="0002609B"/>
    <w:rsid w:val="00026511"/>
    <w:rsid w:val="00026BB1"/>
    <w:rsid w:val="00026DA8"/>
    <w:rsid w:val="00027006"/>
    <w:rsid w:val="00027615"/>
    <w:rsid w:val="00027D3B"/>
    <w:rsid w:val="00027D8F"/>
    <w:rsid w:val="000321A8"/>
    <w:rsid w:val="0003353B"/>
    <w:rsid w:val="00033714"/>
    <w:rsid w:val="00033C62"/>
    <w:rsid w:val="00034298"/>
    <w:rsid w:val="000342AE"/>
    <w:rsid w:val="000342C0"/>
    <w:rsid w:val="00036E74"/>
    <w:rsid w:val="00036EB9"/>
    <w:rsid w:val="0003761D"/>
    <w:rsid w:val="00037B2D"/>
    <w:rsid w:val="00040E6F"/>
    <w:rsid w:val="0004205F"/>
    <w:rsid w:val="0004231E"/>
    <w:rsid w:val="00042A7F"/>
    <w:rsid w:val="00043245"/>
    <w:rsid w:val="00043BCD"/>
    <w:rsid w:val="00043BD4"/>
    <w:rsid w:val="00044C5F"/>
    <w:rsid w:val="0004582A"/>
    <w:rsid w:val="00045ACB"/>
    <w:rsid w:val="000464AC"/>
    <w:rsid w:val="000472AF"/>
    <w:rsid w:val="00047823"/>
    <w:rsid w:val="00047F27"/>
    <w:rsid w:val="00051094"/>
    <w:rsid w:val="00051B62"/>
    <w:rsid w:val="00052166"/>
    <w:rsid w:val="00053A3E"/>
    <w:rsid w:val="00055817"/>
    <w:rsid w:val="00056FF8"/>
    <w:rsid w:val="00057174"/>
    <w:rsid w:val="00057229"/>
    <w:rsid w:val="00060D43"/>
    <w:rsid w:val="00060EC4"/>
    <w:rsid w:val="000611A1"/>
    <w:rsid w:val="00061526"/>
    <w:rsid w:val="00061AF1"/>
    <w:rsid w:val="00062D07"/>
    <w:rsid w:val="0006311C"/>
    <w:rsid w:val="00063B8B"/>
    <w:rsid w:val="000651AA"/>
    <w:rsid w:val="00065CEA"/>
    <w:rsid w:val="00066294"/>
    <w:rsid w:val="0006714D"/>
    <w:rsid w:val="000679AF"/>
    <w:rsid w:val="00067CAE"/>
    <w:rsid w:val="00070B9F"/>
    <w:rsid w:val="00071754"/>
    <w:rsid w:val="00072AFE"/>
    <w:rsid w:val="00072F4C"/>
    <w:rsid w:val="00073322"/>
    <w:rsid w:val="00073569"/>
    <w:rsid w:val="000746C4"/>
    <w:rsid w:val="000752D3"/>
    <w:rsid w:val="000757F5"/>
    <w:rsid w:val="000758BA"/>
    <w:rsid w:val="000762E4"/>
    <w:rsid w:val="000763FF"/>
    <w:rsid w:val="00077C18"/>
    <w:rsid w:val="00077D0B"/>
    <w:rsid w:val="00080C37"/>
    <w:rsid w:val="00081B38"/>
    <w:rsid w:val="000847FE"/>
    <w:rsid w:val="00085BAE"/>
    <w:rsid w:val="00085D2F"/>
    <w:rsid w:val="00085EE8"/>
    <w:rsid w:val="00086819"/>
    <w:rsid w:val="00092A97"/>
    <w:rsid w:val="00092F6A"/>
    <w:rsid w:val="000937DC"/>
    <w:rsid w:val="000957A5"/>
    <w:rsid w:val="00096789"/>
    <w:rsid w:val="00096C4F"/>
    <w:rsid w:val="000A0781"/>
    <w:rsid w:val="000A0944"/>
    <w:rsid w:val="000A12A8"/>
    <w:rsid w:val="000A1F9F"/>
    <w:rsid w:val="000A62ED"/>
    <w:rsid w:val="000A64C4"/>
    <w:rsid w:val="000A7952"/>
    <w:rsid w:val="000A7A6F"/>
    <w:rsid w:val="000A7E61"/>
    <w:rsid w:val="000B0400"/>
    <w:rsid w:val="000B1F64"/>
    <w:rsid w:val="000B24F8"/>
    <w:rsid w:val="000B2BDA"/>
    <w:rsid w:val="000B385B"/>
    <w:rsid w:val="000B411C"/>
    <w:rsid w:val="000B5167"/>
    <w:rsid w:val="000B7700"/>
    <w:rsid w:val="000C1632"/>
    <w:rsid w:val="000C18D9"/>
    <w:rsid w:val="000C295D"/>
    <w:rsid w:val="000C2D81"/>
    <w:rsid w:val="000C2DA7"/>
    <w:rsid w:val="000C3039"/>
    <w:rsid w:val="000C383A"/>
    <w:rsid w:val="000C3BBA"/>
    <w:rsid w:val="000C3F7F"/>
    <w:rsid w:val="000C5394"/>
    <w:rsid w:val="000C53E7"/>
    <w:rsid w:val="000C5717"/>
    <w:rsid w:val="000C5D74"/>
    <w:rsid w:val="000C6286"/>
    <w:rsid w:val="000C7855"/>
    <w:rsid w:val="000C785A"/>
    <w:rsid w:val="000D0A7F"/>
    <w:rsid w:val="000D10C4"/>
    <w:rsid w:val="000D18B4"/>
    <w:rsid w:val="000D1926"/>
    <w:rsid w:val="000D31BA"/>
    <w:rsid w:val="000D356F"/>
    <w:rsid w:val="000D4207"/>
    <w:rsid w:val="000D438D"/>
    <w:rsid w:val="000D5044"/>
    <w:rsid w:val="000E0743"/>
    <w:rsid w:val="000E0762"/>
    <w:rsid w:val="000E0A44"/>
    <w:rsid w:val="000E1A2F"/>
    <w:rsid w:val="000E2EEA"/>
    <w:rsid w:val="000E548C"/>
    <w:rsid w:val="000E5567"/>
    <w:rsid w:val="000E56D0"/>
    <w:rsid w:val="000E5E9E"/>
    <w:rsid w:val="000E7D51"/>
    <w:rsid w:val="000E7E07"/>
    <w:rsid w:val="000F001D"/>
    <w:rsid w:val="000F0FD4"/>
    <w:rsid w:val="000F166E"/>
    <w:rsid w:val="000F1C3B"/>
    <w:rsid w:val="000F3058"/>
    <w:rsid w:val="000F4246"/>
    <w:rsid w:val="000F4A54"/>
    <w:rsid w:val="000F4F01"/>
    <w:rsid w:val="000F5416"/>
    <w:rsid w:val="000F7FE2"/>
    <w:rsid w:val="00100C63"/>
    <w:rsid w:val="00100C80"/>
    <w:rsid w:val="00101D41"/>
    <w:rsid w:val="00103087"/>
    <w:rsid w:val="00103565"/>
    <w:rsid w:val="001039CD"/>
    <w:rsid w:val="00103A06"/>
    <w:rsid w:val="00104ADE"/>
    <w:rsid w:val="00105EBB"/>
    <w:rsid w:val="00106CA2"/>
    <w:rsid w:val="00106DDD"/>
    <w:rsid w:val="00106FA6"/>
    <w:rsid w:val="001070F3"/>
    <w:rsid w:val="00107321"/>
    <w:rsid w:val="001101DF"/>
    <w:rsid w:val="001104C3"/>
    <w:rsid w:val="00110756"/>
    <w:rsid w:val="00112BD3"/>
    <w:rsid w:val="00113989"/>
    <w:rsid w:val="00113D84"/>
    <w:rsid w:val="00114584"/>
    <w:rsid w:val="00114CCA"/>
    <w:rsid w:val="00115210"/>
    <w:rsid w:val="00116145"/>
    <w:rsid w:val="001167FA"/>
    <w:rsid w:val="0011722D"/>
    <w:rsid w:val="00117353"/>
    <w:rsid w:val="00121290"/>
    <w:rsid w:val="00121477"/>
    <w:rsid w:val="001217C6"/>
    <w:rsid w:val="00122A3C"/>
    <w:rsid w:val="00124F47"/>
    <w:rsid w:val="00124F62"/>
    <w:rsid w:val="00124F82"/>
    <w:rsid w:val="001253D0"/>
    <w:rsid w:val="00125D70"/>
    <w:rsid w:val="001264DE"/>
    <w:rsid w:val="00126750"/>
    <w:rsid w:val="00126E91"/>
    <w:rsid w:val="001272F8"/>
    <w:rsid w:val="00127423"/>
    <w:rsid w:val="001276BA"/>
    <w:rsid w:val="00127CE3"/>
    <w:rsid w:val="00130CCE"/>
    <w:rsid w:val="001325DD"/>
    <w:rsid w:val="00133019"/>
    <w:rsid w:val="0013374A"/>
    <w:rsid w:val="00134910"/>
    <w:rsid w:val="0013495C"/>
    <w:rsid w:val="00134B53"/>
    <w:rsid w:val="00134B61"/>
    <w:rsid w:val="00135A87"/>
    <w:rsid w:val="00136419"/>
    <w:rsid w:val="001369FD"/>
    <w:rsid w:val="00137614"/>
    <w:rsid w:val="001379D2"/>
    <w:rsid w:val="001407E0"/>
    <w:rsid w:val="00140A26"/>
    <w:rsid w:val="001412DB"/>
    <w:rsid w:val="00141D62"/>
    <w:rsid w:val="001425E1"/>
    <w:rsid w:val="001433C6"/>
    <w:rsid w:val="00143821"/>
    <w:rsid w:val="00143BFD"/>
    <w:rsid w:val="00143D9E"/>
    <w:rsid w:val="00143FE8"/>
    <w:rsid w:val="001472DA"/>
    <w:rsid w:val="00147367"/>
    <w:rsid w:val="00147510"/>
    <w:rsid w:val="0014762A"/>
    <w:rsid w:val="001509A0"/>
    <w:rsid w:val="00150C0E"/>
    <w:rsid w:val="00151787"/>
    <w:rsid w:val="0015197F"/>
    <w:rsid w:val="001533C4"/>
    <w:rsid w:val="00153500"/>
    <w:rsid w:val="0015373A"/>
    <w:rsid w:val="00153828"/>
    <w:rsid w:val="00154121"/>
    <w:rsid w:val="00160207"/>
    <w:rsid w:val="001603E0"/>
    <w:rsid w:val="001605E4"/>
    <w:rsid w:val="001611D4"/>
    <w:rsid w:val="001612F4"/>
    <w:rsid w:val="00161AF1"/>
    <w:rsid w:val="00161D2D"/>
    <w:rsid w:val="001621A6"/>
    <w:rsid w:val="001625AB"/>
    <w:rsid w:val="0016497C"/>
    <w:rsid w:val="00165C23"/>
    <w:rsid w:val="00166D9A"/>
    <w:rsid w:val="00167927"/>
    <w:rsid w:val="00170098"/>
    <w:rsid w:val="00170C56"/>
    <w:rsid w:val="00170F6F"/>
    <w:rsid w:val="00172261"/>
    <w:rsid w:val="00172524"/>
    <w:rsid w:val="001727A3"/>
    <w:rsid w:val="00172A8D"/>
    <w:rsid w:val="00172C65"/>
    <w:rsid w:val="001735C7"/>
    <w:rsid w:val="0017391E"/>
    <w:rsid w:val="001742DE"/>
    <w:rsid w:val="001747D9"/>
    <w:rsid w:val="00175578"/>
    <w:rsid w:val="00175919"/>
    <w:rsid w:val="001768B2"/>
    <w:rsid w:val="00176AC3"/>
    <w:rsid w:val="001772E3"/>
    <w:rsid w:val="00180D58"/>
    <w:rsid w:val="0018260C"/>
    <w:rsid w:val="001837BC"/>
    <w:rsid w:val="00183F9B"/>
    <w:rsid w:val="00184FC5"/>
    <w:rsid w:val="00186B6E"/>
    <w:rsid w:val="001870FA"/>
    <w:rsid w:val="001874F1"/>
    <w:rsid w:val="00187E70"/>
    <w:rsid w:val="00187FE6"/>
    <w:rsid w:val="001901B1"/>
    <w:rsid w:val="00191028"/>
    <w:rsid w:val="00191ECB"/>
    <w:rsid w:val="00191F4E"/>
    <w:rsid w:val="001923BC"/>
    <w:rsid w:val="00192D1C"/>
    <w:rsid w:val="00192E6D"/>
    <w:rsid w:val="0019352B"/>
    <w:rsid w:val="001941B9"/>
    <w:rsid w:val="00195DC3"/>
    <w:rsid w:val="0019734F"/>
    <w:rsid w:val="00197B12"/>
    <w:rsid w:val="00197DAA"/>
    <w:rsid w:val="001A0B26"/>
    <w:rsid w:val="001A14C5"/>
    <w:rsid w:val="001A151E"/>
    <w:rsid w:val="001A1AFF"/>
    <w:rsid w:val="001A1D96"/>
    <w:rsid w:val="001A28E8"/>
    <w:rsid w:val="001A4B8F"/>
    <w:rsid w:val="001A505D"/>
    <w:rsid w:val="001A549D"/>
    <w:rsid w:val="001A5D10"/>
    <w:rsid w:val="001B00F7"/>
    <w:rsid w:val="001B05BC"/>
    <w:rsid w:val="001B06FA"/>
    <w:rsid w:val="001B0CCF"/>
    <w:rsid w:val="001B0F9E"/>
    <w:rsid w:val="001B1BCA"/>
    <w:rsid w:val="001B2076"/>
    <w:rsid w:val="001B2174"/>
    <w:rsid w:val="001B381B"/>
    <w:rsid w:val="001B50B5"/>
    <w:rsid w:val="001B570E"/>
    <w:rsid w:val="001B5D44"/>
    <w:rsid w:val="001B5D92"/>
    <w:rsid w:val="001B69F9"/>
    <w:rsid w:val="001B6CDD"/>
    <w:rsid w:val="001B7232"/>
    <w:rsid w:val="001B773B"/>
    <w:rsid w:val="001C0C27"/>
    <w:rsid w:val="001C16BE"/>
    <w:rsid w:val="001C1897"/>
    <w:rsid w:val="001C1D02"/>
    <w:rsid w:val="001C3191"/>
    <w:rsid w:val="001C3A71"/>
    <w:rsid w:val="001C4909"/>
    <w:rsid w:val="001C4945"/>
    <w:rsid w:val="001C6A21"/>
    <w:rsid w:val="001C7604"/>
    <w:rsid w:val="001C7CDC"/>
    <w:rsid w:val="001D06B2"/>
    <w:rsid w:val="001D0B38"/>
    <w:rsid w:val="001D1219"/>
    <w:rsid w:val="001D1A62"/>
    <w:rsid w:val="001D2FA7"/>
    <w:rsid w:val="001D3639"/>
    <w:rsid w:val="001D4C8B"/>
    <w:rsid w:val="001D4F7B"/>
    <w:rsid w:val="001D7FD8"/>
    <w:rsid w:val="001E33FF"/>
    <w:rsid w:val="001E423E"/>
    <w:rsid w:val="001E4428"/>
    <w:rsid w:val="001E5765"/>
    <w:rsid w:val="001E59B8"/>
    <w:rsid w:val="001E674E"/>
    <w:rsid w:val="001E6EE6"/>
    <w:rsid w:val="001E7967"/>
    <w:rsid w:val="001F17DC"/>
    <w:rsid w:val="001F28B4"/>
    <w:rsid w:val="001F339C"/>
    <w:rsid w:val="001F4177"/>
    <w:rsid w:val="001F4FE1"/>
    <w:rsid w:val="001F5741"/>
    <w:rsid w:val="001F5BB9"/>
    <w:rsid w:val="001F6004"/>
    <w:rsid w:val="001F62FF"/>
    <w:rsid w:val="001F6D95"/>
    <w:rsid w:val="001F702B"/>
    <w:rsid w:val="001F7358"/>
    <w:rsid w:val="001F7632"/>
    <w:rsid w:val="002014B1"/>
    <w:rsid w:val="0020264A"/>
    <w:rsid w:val="00202DB6"/>
    <w:rsid w:val="00205687"/>
    <w:rsid w:val="0020643B"/>
    <w:rsid w:val="00206E99"/>
    <w:rsid w:val="00207F3C"/>
    <w:rsid w:val="00210497"/>
    <w:rsid w:val="00211A6F"/>
    <w:rsid w:val="00214C99"/>
    <w:rsid w:val="00215306"/>
    <w:rsid w:val="00216A6A"/>
    <w:rsid w:val="00216C7E"/>
    <w:rsid w:val="002171AD"/>
    <w:rsid w:val="00217A0B"/>
    <w:rsid w:val="002218BA"/>
    <w:rsid w:val="0022234F"/>
    <w:rsid w:val="00222A0C"/>
    <w:rsid w:val="00222D28"/>
    <w:rsid w:val="00223B53"/>
    <w:rsid w:val="00223D4B"/>
    <w:rsid w:val="002241DD"/>
    <w:rsid w:val="00225841"/>
    <w:rsid w:val="00225842"/>
    <w:rsid w:val="00226919"/>
    <w:rsid w:val="00226DC0"/>
    <w:rsid w:val="002309B1"/>
    <w:rsid w:val="00230A02"/>
    <w:rsid w:val="00230D74"/>
    <w:rsid w:val="00230F38"/>
    <w:rsid w:val="002321AF"/>
    <w:rsid w:val="0023435D"/>
    <w:rsid w:val="00235041"/>
    <w:rsid w:val="002351CE"/>
    <w:rsid w:val="00236B2E"/>
    <w:rsid w:val="0023721A"/>
    <w:rsid w:val="002374A9"/>
    <w:rsid w:val="002377F6"/>
    <w:rsid w:val="00237A00"/>
    <w:rsid w:val="002411BF"/>
    <w:rsid w:val="002412F1"/>
    <w:rsid w:val="00241502"/>
    <w:rsid w:val="002416E7"/>
    <w:rsid w:val="0024229C"/>
    <w:rsid w:val="002424F0"/>
    <w:rsid w:val="0024250D"/>
    <w:rsid w:val="00243056"/>
    <w:rsid w:val="00243A30"/>
    <w:rsid w:val="00243DD8"/>
    <w:rsid w:val="002443F8"/>
    <w:rsid w:val="00244A26"/>
    <w:rsid w:val="00244B7F"/>
    <w:rsid w:val="00245C14"/>
    <w:rsid w:val="00246B47"/>
    <w:rsid w:val="00246B85"/>
    <w:rsid w:val="00247053"/>
    <w:rsid w:val="002478E5"/>
    <w:rsid w:val="00247F22"/>
    <w:rsid w:val="00250070"/>
    <w:rsid w:val="00250E0F"/>
    <w:rsid w:val="002519B9"/>
    <w:rsid w:val="00251EB5"/>
    <w:rsid w:val="0025435F"/>
    <w:rsid w:val="00254EEE"/>
    <w:rsid w:val="00255847"/>
    <w:rsid w:val="002562D5"/>
    <w:rsid w:val="002563C4"/>
    <w:rsid w:val="0025689B"/>
    <w:rsid w:val="002570D9"/>
    <w:rsid w:val="00257178"/>
    <w:rsid w:val="00260EED"/>
    <w:rsid w:val="00261CFC"/>
    <w:rsid w:val="00262051"/>
    <w:rsid w:val="002628E7"/>
    <w:rsid w:val="0026497C"/>
    <w:rsid w:val="00264CDE"/>
    <w:rsid w:val="0026519E"/>
    <w:rsid w:val="002657D4"/>
    <w:rsid w:val="002743E8"/>
    <w:rsid w:val="00274B0A"/>
    <w:rsid w:val="002750DE"/>
    <w:rsid w:val="002752CE"/>
    <w:rsid w:val="002758F5"/>
    <w:rsid w:val="00275A01"/>
    <w:rsid w:val="00275B60"/>
    <w:rsid w:val="0027634A"/>
    <w:rsid w:val="002767C0"/>
    <w:rsid w:val="00280952"/>
    <w:rsid w:val="002809EA"/>
    <w:rsid w:val="00281F2E"/>
    <w:rsid w:val="002824D9"/>
    <w:rsid w:val="002846B9"/>
    <w:rsid w:val="00285825"/>
    <w:rsid w:val="00285E80"/>
    <w:rsid w:val="00286253"/>
    <w:rsid w:val="00287555"/>
    <w:rsid w:val="00290225"/>
    <w:rsid w:val="002920EF"/>
    <w:rsid w:val="00292EBB"/>
    <w:rsid w:val="00292FE1"/>
    <w:rsid w:val="00293966"/>
    <w:rsid w:val="00293CDC"/>
    <w:rsid w:val="00293EEE"/>
    <w:rsid w:val="00293F98"/>
    <w:rsid w:val="00294059"/>
    <w:rsid w:val="00294B97"/>
    <w:rsid w:val="0029565A"/>
    <w:rsid w:val="00296353"/>
    <w:rsid w:val="00297277"/>
    <w:rsid w:val="002A0090"/>
    <w:rsid w:val="002A033D"/>
    <w:rsid w:val="002A1935"/>
    <w:rsid w:val="002A1F6B"/>
    <w:rsid w:val="002A2653"/>
    <w:rsid w:val="002A2DCA"/>
    <w:rsid w:val="002A3245"/>
    <w:rsid w:val="002A4048"/>
    <w:rsid w:val="002A5E1B"/>
    <w:rsid w:val="002B1ECA"/>
    <w:rsid w:val="002B49A2"/>
    <w:rsid w:val="002B4E7D"/>
    <w:rsid w:val="002B55AA"/>
    <w:rsid w:val="002B634D"/>
    <w:rsid w:val="002B797F"/>
    <w:rsid w:val="002B7A36"/>
    <w:rsid w:val="002C02F4"/>
    <w:rsid w:val="002C11C6"/>
    <w:rsid w:val="002C409E"/>
    <w:rsid w:val="002C40F6"/>
    <w:rsid w:val="002C6301"/>
    <w:rsid w:val="002C68A2"/>
    <w:rsid w:val="002C6BEE"/>
    <w:rsid w:val="002C6E1C"/>
    <w:rsid w:val="002D0D4C"/>
    <w:rsid w:val="002D2514"/>
    <w:rsid w:val="002D490B"/>
    <w:rsid w:val="002D5EBF"/>
    <w:rsid w:val="002D691B"/>
    <w:rsid w:val="002E094E"/>
    <w:rsid w:val="002E1BFD"/>
    <w:rsid w:val="002E20F3"/>
    <w:rsid w:val="002E3096"/>
    <w:rsid w:val="002E313C"/>
    <w:rsid w:val="002E3DDF"/>
    <w:rsid w:val="002E3FDC"/>
    <w:rsid w:val="002E51F2"/>
    <w:rsid w:val="002E5428"/>
    <w:rsid w:val="002E60AD"/>
    <w:rsid w:val="002E6F16"/>
    <w:rsid w:val="002E76DC"/>
    <w:rsid w:val="002E7705"/>
    <w:rsid w:val="002E79D9"/>
    <w:rsid w:val="002F1CA6"/>
    <w:rsid w:val="002F22B8"/>
    <w:rsid w:val="002F25C6"/>
    <w:rsid w:val="002F2B25"/>
    <w:rsid w:val="002F2D6C"/>
    <w:rsid w:val="002F3FBD"/>
    <w:rsid w:val="002F4B34"/>
    <w:rsid w:val="002F4B7E"/>
    <w:rsid w:val="002F529B"/>
    <w:rsid w:val="002F5B3A"/>
    <w:rsid w:val="002F7184"/>
    <w:rsid w:val="002F7B46"/>
    <w:rsid w:val="003004FA"/>
    <w:rsid w:val="00301454"/>
    <w:rsid w:val="003014DE"/>
    <w:rsid w:val="003019C2"/>
    <w:rsid w:val="00301E5F"/>
    <w:rsid w:val="003038F1"/>
    <w:rsid w:val="00304155"/>
    <w:rsid w:val="003042C3"/>
    <w:rsid w:val="00304421"/>
    <w:rsid w:val="00304DEF"/>
    <w:rsid w:val="00305240"/>
    <w:rsid w:val="00305519"/>
    <w:rsid w:val="003056BB"/>
    <w:rsid w:val="003057E5"/>
    <w:rsid w:val="003071EA"/>
    <w:rsid w:val="003074EE"/>
    <w:rsid w:val="00307764"/>
    <w:rsid w:val="003119D7"/>
    <w:rsid w:val="00312274"/>
    <w:rsid w:val="0031310E"/>
    <w:rsid w:val="00313365"/>
    <w:rsid w:val="00313AB1"/>
    <w:rsid w:val="003146DD"/>
    <w:rsid w:val="00314E01"/>
    <w:rsid w:val="00315FD7"/>
    <w:rsid w:val="00316991"/>
    <w:rsid w:val="0031718E"/>
    <w:rsid w:val="00317C2A"/>
    <w:rsid w:val="00317EB6"/>
    <w:rsid w:val="003202AD"/>
    <w:rsid w:val="00320AEC"/>
    <w:rsid w:val="00321746"/>
    <w:rsid w:val="00321750"/>
    <w:rsid w:val="0032178B"/>
    <w:rsid w:val="00321D50"/>
    <w:rsid w:val="00321EEB"/>
    <w:rsid w:val="00323289"/>
    <w:rsid w:val="003254CF"/>
    <w:rsid w:val="00325752"/>
    <w:rsid w:val="00327242"/>
    <w:rsid w:val="003274B8"/>
    <w:rsid w:val="003275CB"/>
    <w:rsid w:val="0032779F"/>
    <w:rsid w:val="00327D85"/>
    <w:rsid w:val="00333151"/>
    <w:rsid w:val="003345D5"/>
    <w:rsid w:val="00334D3E"/>
    <w:rsid w:val="0033531C"/>
    <w:rsid w:val="00336621"/>
    <w:rsid w:val="0033669A"/>
    <w:rsid w:val="00337C34"/>
    <w:rsid w:val="003414A2"/>
    <w:rsid w:val="0034222E"/>
    <w:rsid w:val="00342564"/>
    <w:rsid w:val="003443DA"/>
    <w:rsid w:val="003444B7"/>
    <w:rsid w:val="00347643"/>
    <w:rsid w:val="00347C46"/>
    <w:rsid w:val="0035308D"/>
    <w:rsid w:val="003557BC"/>
    <w:rsid w:val="00355E4B"/>
    <w:rsid w:val="0035627A"/>
    <w:rsid w:val="00356AE6"/>
    <w:rsid w:val="00357001"/>
    <w:rsid w:val="003571F3"/>
    <w:rsid w:val="0036109C"/>
    <w:rsid w:val="003613C7"/>
    <w:rsid w:val="00361B44"/>
    <w:rsid w:val="0036399E"/>
    <w:rsid w:val="0036427F"/>
    <w:rsid w:val="003646E4"/>
    <w:rsid w:val="00366195"/>
    <w:rsid w:val="00366635"/>
    <w:rsid w:val="00366892"/>
    <w:rsid w:val="00367DE4"/>
    <w:rsid w:val="00370577"/>
    <w:rsid w:val="00370E3B"/>
    <w:rsid w:val="00371EEA"/>
    <w:rsid w:val="003730A1"/>
    <w:rsid w:val="00374204"/>
    <w:rsid w:val="00374DC5"/>
    <w:rsid w:val="00374FA4"/>
    <w:rsid w:val="00375077"/>
    <w:rsid w:val="003761F4"/>
    <w:rsid w:val="00376F1A"/>
    <w:rsid w:val="003778E1"/>
    <w:rsid w:val="003815B3"/>
    <w:rsid w:val="003821AB"/>
    <w:rsid w:val="00382D73"/>
    <w:rsid w:val="003830BD"/>
    <w:rsid w:val="0038405A"/>
    <w:rsid w:val="00384A9C"/>
    <w:rsid w:val="00384EEA"/>
    <w:rsid w:val="0038575F"/>
    <w:rsid w:val="00385E78"/>
    <w:rsid w:val="003864A5"/>
    <w:rsid w:val="0038654C"/>
    <w:rsid w:val="00387373"/>
    <w:rsid w:val="00390B14"/>
    <w:rsid w:val="00390D65"/>
    <w:rsid w:val="00391070"/>
    <w:rsid w:val="003922FA"/>
    <w:rsid w:val="00392C8A"/>
    <w:rsid w:val="00392E62"/>
    <w:rsid w:val="00393F53"/>
    <w:rsid w:val="0039427D"/>
    <w:rsid w:val="003942E4"/>
    <w:rsid w:val="003947D5"/>
    <w:rsid w:val="00396F6D"/>
    <w:rsid w:val="0039756F"/>
    <w:rsid w:val="003A0A25"/>
    <w:rsid w:val="003A0C52"/>
    <w:rsid w:val="003A172E"/>
    <w:rsid w:val="003A1F55"/>
    <w:rsid w:val="003A2DF6"/>
    <w:rsid w:val="003A351C"/>
    <w:rsid w:val="003A440A"/>
    <w:rsid w:val="003A4A52"/>
    <w:rsid w:val="003A58AA"/>
    <w:rsid w:val="003A78EE"/>
    <w:rsid w:val="003B0110"/>
    <w:rsid w:val="003B174A"/>
    <w:rsid w:val="003B1CB0"/>
    <w:rsid w:val="003B26DF"/>
    <w:rsid w:val="003B2835"/>
    <w:rsid w:val="003B2AE4"/>
    <w:rsid w:val="003B2D36"/>
    <w:rsid w:val="003B3AAB"/>
    <w:rsid w:val="003B3EFD"/>
    <w:rsid w:val="003B51CA"/>
    <w:rsid w:val="003B5A57"/>
    <w:rsid w:val="003B69A0"/>
    <w:rsid w:val="003B71CB"/>
    <w:rsid w:val="003C1729"/>
    <w:rsid w:val="003C280F"/>
    <w:rsid w:val="003C377A"/>
    <w:rsid w:val="003C37E5"/>
    <w:rsid w:val="003C4A6C"/>
    <w:rsid w:val="003C4FB0"/>
    <w:rsid w:val="003C5801"/>
    <w:rsid w:val="003C59C6"/>
    <w:rsid w:val="003C59ED"/>
    <w:rsid w:val="003C64EB"/>
    <w:rsid w:val="003C6A4E"/>
    <w:rsid w:val="003D0192"/>
    <w:rsid w:val="003D09FF"/>
    <w:rsid w:val="003D0A31"/>
    <w:rsid w:val="003D1BF6"/>
    <w:rsid w:val="003D2E62"/>
    <w:rsid w:val="003D36F9"/>
    <w:rsid w:val="003D484A"/>
    <w:rsid w:val="003D4A26"/>
    <w:rsid w:val="003D5271"/>
    <w:rsid w:val="003D57D9"/>
    <w:rsid w:val="003D74F7"/>
    <w:rsid w:val="003D7C34"/>
    <w:rsid w:val="003E1E6F"/>
    <w:rsid w:val="003E20CA"/>
    <w:rsid w:val="003E3802"/>
    <w:rsid w:val="003E4FE2"/>
    <w:rsid w:val="003E562E"/>
    <w:rsid w:val="003E650A"/>
    <w:rsid w:val="003E657F"/>
    <w:rsid w:val="003E6A72"/>
    <w:rsid w:val="003F081C"/>
    <w:rsid w:val="003F2F5F"/>
    <w:rsid w:val="003F3898"/>
    <w:rsid w:val="003F599F"/>
    <w:rsid w:val="003F5B52"/>
    <w:rsid w:val="003F5FA1"/>
    <w:rsid w:val="003F639E"/>
    <w:rsid w:val="003F68CA"/>
    <w:rsid w:val="003F706A"/>
    <w:rsid w:val="0040113F"/>
    <w:rsid w:val="004017BD"/>
    <w:rsid w:val="00403EEA"/>
    <w:rsid w:val="00404745"/>
    <w:rsid w:val="0040492A"/>
    <w:rsid w:val="004054B3"/>
    <w:rsid w:val="00405A6A"/>
    <w:rsid w:val="00406FBF"/>
    <w:rsid w:val="004077AB"/>
    <w:rsid w:val="00407A51"/>
    <w:rsid w:val="00407D94"/>
    <w:rsid w:val="00410242"/>
    <w:rsid w:val="0041096E"/>
    <w:rsid w:val="00410E69"/>
    <w:rsid w:val="0041192C"/>
    <w:rsid w:val="0041316E"/>
    <w:rsid w:val="0041376C"/>
    <w:rsid w:val="00414003"/>
    <w:rsid w:val="004143B9"/>
    <w:rsid w:val="0041458C"/>
    <w:rsid w:val="00414658"/>
    <w:rsid w:val="00414DEA"/>
    <w:rsid w:val="004155D2"/>
    <w:rsid w:val="00416147"/>
    <w:rsid w:val="0041672A"/>
    <w:rsid w:val="004168F8"/>
    <w:rsid w:val="00416FC0"/>
    <w:rsid w:val="0041735B"/>
    <w:rsid w:val="004175D3"/>
    <w:rsid w:val="00417DA0"/>
    <w:rsid w:val="00417FEA"/>
    <w:rsid w:val="0042085F"/>
    <w:rsid w:val="00420CB0"/>
    <w:rsid w:val="00422A61"/>
    <w:rsid w:val="00422F68"/>
    <w:rsid w:val="00423053"/>
    <w:rsid w:val="0042332F"/>
    <w:rsid w:val="004246BB"/>
    <w:rsid w:val="00424DAD"/>
    <w:rsid w:val="00424E4D"/>
    <w:rsid w:val="004254A6"/>
    <w:rsid w:val="00425963"/>
    <w:rsid w:val="00425F68"/>
    <w:rsid w:val="0042674C"/>
    <w:rsid w:val="00426922"/>
    <w:rsid w:val="00427042"/>
    <w:rsid w:val="00430224"/>
    <w:rsid w:val="00430CE2"/>
    <w:rsid w:val="004315B6"/>
    <w:rsid w:val="00431A2D"/>
    <w:rsid w:val="004324C5"/>
    <w:rsid w:val="00432BBC"/>
    <w:rsid w:val="00432D09"/>
    <w:rsid w:val="00433A94"/>
    <w:rsid w:val="00433DD4"/>
    <w:rsid w:val="004341E1"/>
    <w:rsid w:val="004348E2"/>
    <w:rsid w:val="00436090"/>
    <w:rsid w:val="0043691B"/>
    <w:rsid w:val="00437337"/>
    <w:rsid w:val="004379F6"/>
    <w:rsid w:val="004379FC"/>
    <w:rsid w:val="00440A68"/>
    <w:rsid w:val="00440D47"/>
    <w:rsid w:val="004415DC"/>
    <w:rsid w:val="00441855"/>
    <w:rsid w:val="00441BFE"/>
    <w:rsid w:val="00441CA2"/>
    <w:rsid w:val="00441F35"/>
    <w:rsid w:val="00442070"/>
    <w:rsid w:val="00444231"/>
    <w:rsid w:val="00445A29"/>
    <w:rsid w:val="004464EC"/>
    <w:rsid w:val="00446CF5"/>
    <w:rsid w:val="00446EA5"/>
    <w:rsid w:val="004472B3"/>
    <w:rsid w:val="004509EA"/>
    <w:rsid w:val="00450A36"/>
    <w:rsid w:val="0045126F"/>
    <w:rsid w:val="00451BEA"/>
    <w:rsid w:val="00452300"/>
    <w:rsid w:val="00452EA7"/>
    <w:rsid w:val="00453BEB"/>
    <w:rsid w:val="00454016"/>
    <w:rsid w:val="004544A0"/>
    <w:rsid w:val="004549C3"/>
    <w:rsid w:val="00455CF6"/>
    <w:rsid w:val="004567D0"/>
    <w:rsid w:val="00462DB1"/>
    <w:rsid w:val="00462E20"/>
    <w:rsid w:val="004631CB"/>
    <w:rsid w:val="004640A5"/>
    <w:rsid w:val="004640D7"/>
    <w:rsid w:val="00465584"/>
    <w:rsid w:val="004668E9"/>
    <w:rsid w:val="00466C62"/>
    <w:rsid w:val="00467501"/>
    <w:rsid w:val="00467FB7"/>
    <w:rsid w:val="00470C0C"/>
    <w:rsid w:val="004718FB"/>
    <w:rsid w:val="00473051"/>
    <w:rsid w:val="0047314E"/>
    <w:rsid w:val="004734D2"/>
    <w:rsid w:val="00473CE7"/>
    <w:rsid w:val="00474D4C"/>
    <w:rsid w:val="0047516A"/>
    <w:rsid w:val="0047522C"/>
    <w:rsid w:val="004760C7"/>
    <w:rsid w:val="00476473"/>
    <w:rsid w:val="00476866"/>
    <w:rsid w:val="00476F0D"/>
    <w:rsid w:val="004777CD"/>
    <w:rsid w:val="00477DE0"/>
    <w:rsid w:val="00480B23"/>
    <w:rsid w:val="00481432"/>
    <w:rsid w:val="004814DC"/>
    <w:rsid w:val="00481D23"/>
    <w:rsid w:val="00483DD0"/>
    <w:rsid w:val="00483F93"/>
    <w:rsid w:val="0048446F"/>
    <w:rsid w:val="0048481A"/>
    <w:rsid w:val="00484C9B"/>
    <w:rsid w:val="00484D50"/>
    <w:rsid w:val="004857D5"/>
    <w:rsid w:val="00485D54"/>
    <w:rsid w:val="0048659C"/>
    <w:rsid w:val="00486976"/>
    <w:rsid w:val="0048768A"/>
    <w:rsid w:val="00490E5C"/>
    <w:rsid w:val="0049118F"/>
    <w:rsid w:val="00491763"/>
    <w:rsid w:val="00491A38"/>
    <w:rsid w:val="00491C2C"/>
    <w:rsid w:val="00492B3D"/>
    <w:rsid w:val="0049398C"/>
    <w:rsid w:val="004947CB"/>
    <w:rsid w:val="00494C37"/>
    <w:rsid w:val="0049627D"/>
    <w:rsid w:val="004A1071"/>
    <w:rsid w:val="004A18C4"/>
    <w:rsid w:val="004A250E"/>
    <w:rsid w:val="004A2876"/>
    <w:rsid w:val="004A2EBF"/>
    <w:rsid w:val="004A32C9"/>
    <w:rsid w:val="004A370C"/>
    <w:rsid w:val="004A3CB0"/>
    <w:rsid w:val="004A4396"/>
    <w:rsid w:val="004A48E9"/>
    <w:rsid w:val="004A5851"/>
    <w:rsid w:val="004A6265"/>
    <w:rsid w:val="004A70B7"/>
    <w:rsid w:val="004A79E8"/>
    <w:rsid w:val="004B012D"/>
    <w:rsid w:val="004B2734"/>
    <w:rsid w:val="004B294A"/>
    <w:rsid w:val="004B3E15"/>
    <w:rsid w:val="004B554B"/>
    <w:rsid w:val="004B55BF"/>
    <w:rsid w:val="004B5B2F"/>
    <w:rsid w:val="004B6C6E"/>
    <w:rsid w:val="004B716B"/>
    <w:rsid w:val="004C08AD"/>
    <w:rsid w:val="004C253C"/>
    <w:rsid w:val="004C3C40"/>
    <w:rsid w:val="004C4181"/>
    <w:rsid w:val="004C507D"/>
    <w:rsid w:val="004C51FB"/>
    <w:rsid w:val="004C5F3E"/>
    <w:rsid w:val="004C6025"/>
    <w:rsid w:val="004C6A29"/>
    <w:rsid w:val="004C6FC3"/>
    <w:rsid w:val="004C723D"/>
    <w:rsid w:val="004C7710"/>
    <w:rsid w:val="004D0AB2"/>
    <w:rsid w:val="004D0D4B"/>
    <w:rsid w:val="004D10A6"/>
    <w:rsid w:val="004D1F6F"/>
    <w:rsid w:val="004D2817"/>
    <w:rsid w:val="004D3088"/>
    <w:rsid w:val="004D4070"/>
    <w:rsid w:val="004D46DE"/>
    <w:rsid w:val="004D47DC"/>
    <w:rsid w:val="004D52BE"/>
    <w:rsid w:val="004D538A"/>
    <w:rsid w:val="004D6264"/>
    <w:rsid w:val="004D7B6B"/>
    <w:rsid w:val="004D7C34"/>
    <w:rsid w:val="004E0288"/>
    <w:rsid w:val="004E02BC"/>
    <w:rsid w:val="004E0678"/>
    <w:rsid w:val="004E076D"/>
    <w:rsid w:val="004E0CD2"/>
    <w:rsid w:val="004E15B5"/>
    <w:rsid w:val="004E2718"/>
    <w:rsid w:val="004E2F37"/>
    <w:rsid w:val="004E3425"/>
    <w:rsid w:val="004E3532"/>
    <w:rsid w:val="004E3B52"/>
    <w:rsid w:val="004E4C24"/>
    <w:rsid w:val="004E57AC"/>
    <w:rsid w:val="004E63E5"/>
    <w:rsid w:val="004E6569"/>
    <w:rsid w:val="004E69E3"/>
    <w:rsid w:val="004E798E"/>
    <w:rsid w:val="004F1042"/>
    <w:rsid w:val="004F236D"/>
    <w:rsid w:val="004F2E61"/>
    <w:rsid w:val="004F3B66"/>
    <w:rsid w:val="004F427E"/>
    <w:rsid w:val="004F46A6"/>
    <w:rsid w:val="004F4A0A"/>
    <w:rsid w:val="004F539B"/>
    <w:rsid w:val="004F5D9F"/>
    <w:rsid w:val="004F680F"/>
    <w:rsid w:val="004F73DA"/>
    <w:rsid w:val="004F7E21"/>
    <w:rsid w:val="004F7F86"/>
    <w:rsid w:val="00500AA3"/>
    <w:rsid w:val="00501191"/>
    <w:rsid w:val="00503576"/>
    <w:rsid w:val="005036B4"/>
    <w:rsid w:val="00503C8C"/>
    <w:rsid w:val="00504153"/>
    <w:rsid w:val="005044F7"/>
    <w:rsid w:val="00504F37"/>
    <w:rsid w:val="00507539"/>
    <w:rsid w:val="005076FA"/>
    <w:rsid w:val="005116B7"/>
    <w:rsid w:val="005120BB"/>
    <w:rsid w:val="005130CA"/>
    <w:rsid w:val="00514260"/>
    <w:rsid w:val="005143B9"/>
    <w:rsid w:val="005150B8"/>
    <w:rsid w:val="00515472"/>
    <w:rsid w:val="00515878"/>
    <w:rsid w:val="00515A53"/>
    <w:rsid w:val="005162FC"/>
    <w:rsid w:val="0051662C"/>
    <w:rsid w:val="0051759C"/>
    <w:rsid w:val="0051790A"/>
    <w:rsid w:val="00517DED"/>
    <w:rsid w:val="00520A5A"/>
    <w:rsid w:val="0052294E"/>
    <w:rsid w:val="00523DEE"/>
    <w:rsid w:val="005251BF"/>
    <w:rsid w:val="00525F66"/>
    <w:rsid w:val="00526CD0"/>
    <w:rsid w:val="005303D0"/>
    <w:rsid w:val="00530CCA"/>
    <w:rsid w:val="00530D35"/>
    <w:rsid w:val="00531B84"/>
    <w:rsid w:val="005357A2"/>
    <w:rsid w:val="00535B19"/>
    <w:rsid w:val="00541DBC"/>
    <w:rsid w:val="005423F5"/>
    <w:rsid w:val="005427EA"/>
    <w:rsid w:val="005438FB"/>
    <w:rsid w:val="00544D46"/>
    <w:rsid w:val="005454A4"/>
    <w:rsid w:val="00546447"/>
    <w:rsid w:val="005467C8"/>
    <w:rsid w:val="00546C89"/>
    <w:rsid w:val="00546D48"/>
    <w:rsid w:val="00547074"/>
    <w:rsid w:val="0054727E"/>
    <w:rsid w:val="005501F7"/>
    <w:rsid w:val="005511FF"/>
    <w:rsid w:val="00552CA4"/>
    <w:rsid w:val="00553C38"/>
    <w:rsid w:val="0055419F"/>
    <w:rsid w:val="00554948"/>
    <w:rsid w:val="00554A58"/>
    <w:rsid w:val="00554B6E"/>
    <w:rsid w:val="00556094"/>
    <w:rsid w:val="00557237"/>
    <w:rsid w:val="00562288"/>
    <w:rsid w:val="00564EA3"/>
    <w:rsid w:val="0056579C"/>
    <w:rsid w:val="005662BC"/>
    <w:rsid w:val="0056638A"/>
    <w:rsid w:val="00566B30"/>
    <w:rsid w:val="005676FB"/>
    <w:rsid w:val="0056781E"/>
    <w:rsid w:val="00570019"/>
    <w:rsid w:val="00570D04"/>
    <w:rsid w:val="00571249"/>
    <w:rsid w:val="005716B9"/>
    <w:rsid w:val="005729CA"/>
    <w:rsid w:val="00572C58"/>
    <w:rsid w:val="00572D7A"/>
    <w:rsid w:val="00572DF3"/>
    <w:rsid w:val="005740FA"/>
    <w:rsid w:val="0057425D"/>
    <w:rsid w:val="0057430C"/>
    <w:rsid w:val="005747FF"/>
    <w:rsid w:val="00574EA8"/>
    <w:rsid w:val="00575B47"/>
    <w:rsid w:val="00576339"/>
    <w:rsid w:val="00576494"/>
    <w:rsid w:val="00576F92"/>
    <w:rsid w:val="005770D0"/>
    <w:rsid w:val="00580564"/>
    <w:rsid w:val="005808D3"/>
    <w:rsid w:val="00580A0F"/>
    <w:rsid w:val="005810B9"/>
    <w:rsid w:val="005814D6"/>
    <w:rsid w:val="005817F0"/>
    <w:rsid w:val="00582BFC"/>
    <w:rsid w:val="0058333C"/>
    <w:rsid w:val="00583B5A"/>
    <w:rsid w:val="005846F9"/>
    <w:rsid w:val="005859B1"/>
    <w:rsid w:val="00586632"/>
    <w:rsid w:val="00586B90"/>
    <w:rsid w:val="00587EFA"/>
    <w:rsid w:val="00590568"/>
    <w:rsid w:val="00592884"/>
    <w:rsid w:val="0059299E"/>
    <w:rsid w:val="00592ADD"/>
    <w:rsid w:val="00593F14"/>
    <w:rsid w:val="0059429B"/>
    <w:rsid w:val="005948C0"/>
    <w:rsid w:val="00594BD1"/>
    <w:rsid w:val="005951A7"/>
    <w:rsid w:val="005953D5"/>
    <w:rsid w:val="00596487"/>
    <w:rsid w:val="00596995"/>
    <w:rsid w:val="00596CBC"/>
    <w:rsid w:val="00597031"/>
    <w:rsid w:val="005A00CA"/>
    <w:rsid w:val="005A04DE"/>
    <w:rsid w:val="005A084E"/>
    <w:rsid w:val="005A142B"/>
    <w:rsid w:val="005A2009"/>
    <w:rsid w:val="005A21AF"/>
    <w:rsid w:val="005A226B"/>
    <w:rsid w:val="005A2376"/>
    <w:rsid w:val="005A2392"/>
    <w:rsid w:val="005A3770"/>
    <w:rsid w:val="005A4ADA"/>
    <w:rsid w:val="005A6E10"/>
    <w:rsid w:val="005A6F33"/>
    <w:rsid w:val="005A7E2D"/>
    <w:rsid w:val="005B038F"/>
    <w:rsid w:val="005B079D"/>
    <w:rsid w:val="005B08F6"/>
    <w:rsid w:val="005B0A7E"/>
    <w:rsid w:val="005B1709"/>
    <w:rsid w:val="005B2B5F"/>
    <w:rsid w:val="005B2EAE"/>
    <w:rsid w:val="005B3327"/>
    <w:rsid w:val="005B40D1"/>
    <w:rsid w:val="005B4447"/>
    <w:rsid w:val="005B59F7"/>
    <w:rsid w:val="005B5C54"/>
    <w:rsid w:val="005B7CEB"/>
    <w:rsid w:val="005B7F62"/>
    <w:rsid w:val="005C06A4"/>
    <w:rsid w:val="005C11A5"/>
    <w:rsid w:val="005C150F"/>
    <w:rsid w:val="005C21F7"/>
    <w:rsid w:val="005C2EBA"/>
    <w:rsid w:val="005C3214"/>
    <w:rsid w:val="005C354B"/>
    <w:rsid w:val="005C37B0"/>
    <w:rsid w:val="005C485F"/>
    <w:rsid w:val="005C48A3"/>
    <w:rsid w:val="005C62F4"/>
    <w:rsid w:val="005D0555"/>
    <w:rsid w:val="005D0A66"/>
    <w:rsid w:val="005D1266"/>
    <w:rsid w:val="005D2164"/>
    <w:rsid w:val="005D2F5E"/>
    <w:rsid w:val="005D3BD0"/>
    <w:rsid w:val="005D44BC"/>
    <w:rsid w:val="005D4E26"/>
    <w:rsid w:val="005D56FE"/>
    <w:rsid w:val="005D57B6"/>
    <w:rsid w:val="005D6C76"/>
    <w:rsid w:val="005D6D52"/>
    <w:rsid w:val="005D7437"/>
    <w:rsid w:val="005D7E58"/>
    <w:rsid w:val="005E03A1"/>
    <w:rsid w:val="005E16E3"/>
    <w:rsid w:val="005E1EC5"/>
    <w:rsid w:val="005E1F3F"/>
    <w:rsid w:val="005E2773"/>
    <w:rsid w:val="005E2F27"/>
    <w:rsid w:val="005E2FC6"/>
    <w:rsid w:val="005E4416"/>
    <w:rsid w:val="005E450E"/>
    <w:rsid w:val="005E6054"/>
    <w:rsid w:val="005E66D9"/>
    <w:rsid w:val="005E6CC5"/>
    <w:rsid w:val="005E6D83"/>
    <w:rsid w:val="005E775D"/>
    <w:rsid w:val="005E7B10"/>
    <w:rsid w:val="005E7B26"/>
    <w:rsid w:val="005E7CDF"/>
    <w:rsid w:val="005F278C"/>
    <w:rsid w:val="005F27F0"/>
    <w:rsid w:val="005F3176"/>
    <w:rsid w:val="005F3BB2"/>
    <w:rsid w:val="005F4817"/>
    <w:rsid w:val="005F50C6"/>
    <w:rsid w:val="005F524C"/>
    <w:rsid w:val="005F66B1"/>
    <w:rsid w:val="005F6E54"/>
    <w:rsid w:val="005F718D"/>
    <w:rsid w:val="006020DE"/>
    <w:rsid w:val="00604240"/>
    <w:rsid w:val="00604DB1"/>
    <w:rsid w:val="00606248"/>
    <w:rsid w:val="006065C9"/>
    <w:rsid w:val="00606EA3"/>
    <w:rsid w:val="0060739A"/>
    <w:rsid w:val="006079B6"/>
    <w:rsid w:val="00607F71"/>
    <w:rsid w:val="00610114"/>
    <w:rsid w:val="006101EB"/>
    <w:rsid w:val="006104C6"/>
    <w:rsid w:val="006104DD"/>
    <w:rsid w:val="00610BFF"/>
    <w:rsid w:val="00610DC7"/>
    <w:rsid w:val="00611882"/>
    <w:rsid w:val="00611D9D"/>
    <w:rsid w:val="0061371F"/>
    <w:rsid w:val="00613793"/>
    <w:rsid w:val="0061393D"/>
    <w:rsid w:val="00613C37"/>
    <w:rsid w:val="006150CE"/>
    <w:rsid w:val="006157CA"/>
    <w:rsid w:val="00617568"/>
    <w:rsid w:val="00620C4A"/>
    <w:rsid w:val="00620D10"/>
    <w:rsid w:val="00620D70"/>
    <w:rsid w:val="00620F72"/>
    <w:rsid w:val="0062102A"/>
    <w:rsid w:val="006239B6"/>
    <w:rsid w:val="00623C76"/>
    <w:rsid w:val="0062583E"/>
    <w:rsid w:val="00625DDA"/>
    <w:rsid w:val="006279E8"/>
    <w:rsid w:val="00627EF7"/>
    <w:rsid w:val="006300B3"/>
    <w:rsid w:val="006302B2"/>
    <w:rsid w:val="00631185"/>
    <w:rsid w:val="006319BF"/>
    <w:rsid w:val="00632A26"/>
    <w:rsid w:val="0063477B"/>
    <w:rsid w:val="00634EE2"/>
    <w:rsid w:val="00635CA8"/>
    <w:rsid w:val="006366B6"/>
    <w:rsid w:val="00636DC6"/>
    <w:rsid w:val="00637244"/>
    <w:rsid w:val="00637C43"/>
    <w:rsid w:val="00640A9F"/>
    <w:rsid w:val="00640FA3"/>
    <w:rsid w:val="00641AA0"/>
    <w:rsid w:val="00644BED"/>
    <w:rsid w:val="00646874"/>
    <w:rsid w:val="006468F2"/>
    <w:rsid w:val="0064740A"/>
    <w:rsid w:val="00647B84"/>
    <w:rsid w:val="00647DA4"/>
    <w:rsid w:val="00650093"/>
    <w:rsid w:val="00650FF4"/>
    <w:rsid w:val="006512B4"/>
    <w:rsid w:val="00651C7A"/>
    <w:rsid w:val="00652252"/>
    <w:rsid w:val="0065347D"/>
    <w:rsid w:val="00653CFF"/>
    <w:rsid w:val="006557D4"/>
    <w:rsid w:val="00655CA7"/>
    <w:rsid w:val="00656C28"/>
    <w:rsid w:val="00656E8C"/>
    <w:rsid w:val="006572D4"/>
    <w:rsid w:val="0066048F"/>
    <w:rsid w:val="006608EA"/>
    <w:rsid w:val="00660A1D"/>
    <w:rsid w:val="00660FF8"/>
    <w:rsid w:val="006615DE"/>
    <w:rsid w:val="00661F35"/>
    <w:rsid w:val="006620B4"/>
    <w:rsid w:val="006626AF"/>
    <w:rsid w:val="00662755"/>
    <w:rsid w:val="0066376D"/>
    <w:rsid w:val="00664576"/>
    <w:rsid w:val="00664EB6"/>
    <w:rsid w:val="0066513C"/>
    <w:rsid w:val="00665BCD"/>
    <w:rsid w:val="00666211"/>
    <w:rsid w:val="006664EF"/>
    <w:rsid w:val="00666D0D"/>
    <w:rsid w:val="006674E7"/>
    <w:rsid w:val="00667943"/>
    <w:rsid w:val="00667A42"/>
    <w:rsid w:val="00667BD3"/>
    <w:rsid w:val="00667F48"/>
    <w:rsid w:val="00670486"/>
    <w:rsid w:val="00670830"/>
    <w:rsid w:val="00671643"/>
    <w:rsid w:val="00671F7C"/>
    <w:rsid w:val="00672591"/>
    <w:rsid w:val="00672BDD"/>
    <w:rsid w:val="00673902"/>
    <w:rsid w:val="00673D36"/>
    <w:rsid w:val="00675603"/>
    <w:rsid w:val="00676594"/>
    <w:rsid w:val="0067681C"/>
    <w:rsid w:val="00680280"/>
    <w:rsid w:val="0068078E"/>
    <w:rsid w:val="006816E7"/>
    <w:rsid w:val="00681F10"/>
    <w:rsid w:val="0068201D"/>
    <w:rsid w:val="0068344F"/>
    <w:rsid w:val="006847C4"/>
    <w:rsid w:val="0068501D"/>
    <w:rsid w:val="006850C5"/>
    <w:rsid w:val="0068550F"/>
    <w:rsid w:val="00685A47"/>
    <w:rsid w:val="00685A6B"/>
    <w:rsid w:val="00686689"/>
    <w:rsid w:val="00687202"/>
    <w:rsid w:val="006872D0"/>
    <w:rsid w:val="00687714"/>
    <w:rsid w:val="00687B01"/>
    <w:rsid w:val="006909B1"/>
    <w:rsid w:val="0069291D"/>
    <w:rsid w:val="00692D6B"/>
    <w:rsid w:val="0069585B"/>
    <w:rsid w:val="00695D49"/>
    <w:rsid w:val="00695F2E"/>
    <w:rsid w:val="00696B95"/>
    <w:rsid w:val="006977BE"/>
    <w:rsid w:val="006A0522"/>
    <w:rsid w:val="006A059B"/>
    <w:rsid w:val="006A0A19"/>
    <w:rsid w:val="006A0AF7"/>
    <w:rsid w:val="006A1B5B"/>
    <w:rsid w:val="006A2128"/>
    <w:rsid w:val="006A357F"/>
    <w:rsid w:val="006A486A"/>
    <w:rsid w:val="006A49D8"/>
    <w:rsid w:val="006A5FBE"/>
    <w:rsid w:val="006A636E"/>
    <w:rsid w:val="006A63E6"/>
    <w:rsid w:val="006B005D"/>
    <w:rsid w:val="006B07BC"/>
    <w:rsid w:val="006B1CBB"/>
    <w:rsid w:val="006B2625"/>
    <w:rsid w:val="006B2C91"/>
    <w:rsid w:val="006B3911"/>
    <w:rsid w:val="006B3923"/>
    <w:rsid w:val="006B3F46"/>
    <w:rsid w:val="006B3FB8"/>
    <w:rsid w:val="006B4F42"/>
    <w:rsid w:val="006B4F89"/>
    <w:rsid w:val="006B5A2E"/>
    <w:rsid w:val="006B67CF"/>
    <w:rsid w:val="006B68CC"/>
    <w:rsid w:val="006B7EC0"/>
    <w:rsid w:val="006C04BF"/>
    <w:rsid w:val="006C090F"/>
    <w:rsid w:val="006C0E86"/>
    <w:rsid w:val="006C158B"/>
    <w:rsid w:val="006C2328"/>
    <w:rsid w:val="006C2697"/>
    <w:rsid w:val="006C2C7F"/>
    <w:rsid w:val="006C3B0A"/>
    <w:rsid w:val="006C3B48"/>
    <w:rsid w:val="006C471F"/>
    <w:rsid w:val="006C56C4"/>
    <w:rsid w:val="006C5F58"/>
    <w:rsid w:val="006C6234"/>
    <w:rsid w:val="006C7F4B"/>
    <w:rsid w:val="006D10C1"/>
    <w:rsid w:val="006D131C"/>
    <w:rsid w:val="006D138F"/>
    <w:rsid w:val="006D13CC"/>
    <w:rsid w:val="006D1B67"/>
    <w:rsid w:val="006D1B83"/>
    <w:rsid w:val="006D1E47"/>
    <w:rsid w:val="006D2833"/>
    <w:rsid w:val="006D2F71"/>
    <w:rsid w:val="006D4ACC"/>
    <w:rsid w:val="006D5716"/>
    <w:rsid w:val="006D5B18"/>
    <w:rsid w:val="006D6793"/>
    <w:rsid w:val="006D7F60"/>
    <w:rsid w:val="006E044C"/>
    <w:rsid w:val="006E0D37"/>
    <w:rsid w:val="006E1199"/>
    <w:rsid w:val="006E1AB1"/>
    <w:rsid w:val="006E1B57"/>
    <w:rsid w:val="006E3358"/>
    <w:rsid w:val="006E34C6"/>
    <w:rsid w:val="006E38CF"/>
    <w:rsid w:val="006E3A49"/>
    <w:rsid w:val="006E415C"/>
    <w:rsid w:val="006E4588"/>
    <w:rsid w:val="006E60D0"/>
    <w:rsid w:val="006E630F"/>
    <w:rsid w:val="006E7C21"/>
    <w:rsid w:val="006E7C72"/>
    <w:rsid w:val="006F078E"/>
    <w:rsid w:val="006F0A11"/>
    <w:rsid w:val="006F0DED"/>
    <w:rsid w:val="006F104D"/>
    <w:rsid w:val="006F1096"/>
    <w:rsid w:val="006F17E8"/>
    <w:rsid w:val="006F1956"/>
    <w:rsid w:val="006F1E02"/>
    <w:rsid w:val="006F1EFD"/>
    <w:rsid w:val="006F21F5"/>
    <w:rsid w:val="006F2812"/>
    <w:rsid w:val="006F2DF3"/>
    <w:rsid w:val="006F30EC"/>
    <w:rsid w:val="006F3AA2"/>
    <w:rsid w:val="006F4428"/>
    <w:rsid w:val="006F48BF"/>
    <w:rsid w:val="006F4919"/>
    <w:rsid w:val="006F4B4B"/>
    <w:rsid w:val="006F4EF7"/>
    <w:rsid w:val="006F5095"/>
    <w:rsid w:val="006F52AF"/>
    <w:rsid w:val="006F65CB"/>
    <w:rsid w:val="006F6CEF"/>
    <w:rsid w:val="006F7204"/>
    <w:rsid w:val="00700818"/>
    <w:rsid w:val="0070206F"/>
    <w:rsid w:val="00703DF2"/>
    <w:rsid w:val="00704875"/>
    <w:rsid w:val="0070494E"/>
    <w:rsid w:val="00704C85"/>
    <w:rsid w:val="00706073"/>
    <w:rsid w:val="0071217B"/>
    <w:rsid w:val="007127DB"/>
    <w:rsid w:val="00712DAD"/>
    <w:rsid w:val="00712FAD"/>
    <w:rsid w:val="00714A7B"/>
    <w:rsid w:val="00715769"/>
    <w:rsid w:val="00716139"/>
    <w:rsid w:val="0071685C"/>
    <w:rsid w:val="00717352"/>
    <w:rsid w:val="00717589"/>
    <w:rsid w:val="00717A6E"/>
    <w:rsid w:val="00717C71"/>
    <w:rsid w:val="00717EE5"/>
    <w:rsid w:val="0072135B"/>
    <w:rsid w:val="0072144A"/>
    <w:rsid w:val="00722E64"/>
    <w:rsid w:val="007251AD"/>
    <w:rsid w:val="00725E54"/>
    <w:rsid w:val="00727FD9"/>
    <w:rsid w:val="00730309"/>
    <w:rsid w:val="007321C6"/>
    <w:rsid w:val="00732629"/>
    <w:rsid w:val="007328D4"/>
    <w:rsid w:val="00733DC4"/>
    <w:rsid w:val="00734D3A"/>
    <w:rsid w:val="00735023"/>
    <w:rsid w:val="0073590F"/>
    <w:rsid w:val="00736227"/>
    <w:rsid w:val="00736F5B"/>
    <w:rsid w:val="00737084"/>
    <w:rsid w:val="00737295"/>
    <w:rsid w:val="00737DC3"/>
    <w:rsid w:val="00737EF7"/>
    <w:rsid w:val="0074011C"/>
    <w:rsid w:val="00740740"/>
    <w:rsid w:val="00740755"/>
    <w:rsid w:val="007421AB"/>
    <w:rsid w:val="00742ACF"/>
    <w:rsid w:val="007446CC"/>
    <w:rsid w:val="007451F5"/>
    <w:rsid w:val="00745622"/>
    <w:rsid w:val="00745891"/>
    <w:rsid w:val="0074644F"/>
    <w:rsid w:val="00746E70"/>
    <w:rsid w:val="00747E33"/>
    <w:rsid w:val="00750093"/>
    <w:rsid w:val="00750810"/>
    <w:rsid w:val="00750D65"/>
    <w:rsid w:val="00751A67"/>
    <w:rsid w:val="00751A6B"/>
    <w:rsid w:val="007526FF"/>
    <w:rsid w:val="007539B4"/>
    <w:rsid w:val="00753A12"/>
    <w:rsid w:val="007555A2"/>
    <w:rsid w:val="007557E2"/>
    <w:rsid w:val="0075593E"/>
    <w:rsid w:val="00760C0A"/>
    <w:rsid w:val="00761011"/>
    <w:rsid w:val="00761668"/>
    <w:rsid w:val="00761EBB"/>
    <w:rsid w:val="007621D8"/>
    <w:rsid w:val="00762815"/>
    <w:rsid w:val="0076311F"/>
    <w:rsid w:val="00763E72"/>
    <w:rsid w:val="0076491E"/>
    <w:rsid w:val="0076504B"/>
    <w:rsid w:val="00765428"/>
    <w:rsid w:val="0076587F"/>
    <w:rsid w:val="00765923"/>
    <w:rsid w:val="00766778"/>
    <w:rsid w:val="00770FCF"/>
    <w:rsid w:val="00772459"/>
    <w:rsid w:val="007724A4"/>
    <w:rsid w:val="00772787"/>
    <w:rsid w:val="00772797"/>
    <w:rsid w:val="00772C25"/>
    <w:rsid w:val="00773B05"/>
    <w:rsid w:val="00773B3F"/>
    <w:rsid w:val="00773E20"/>
    <w:rsid w:val="007744BD"/>
    <w:rsid w:val="00775F04"/>
    <w:rsid w:val="00775FC1"/>
    <w:rsid w:val="00776B4F"/>
    <w:rsid w:val="007807CD"/>
    <w:rsid w:val="007807EA"/>
    <w:rsid w:val="00781728"/>
    <w:rsid w:val="007822E5"/>
    <w:rsid w:val="0078398C"/>
    <w:rsid w:val="0078497D"/>
    <w:rsid w:val="0078515B"/>
    <w:rsid w:val="00785D6C"/>
    <w:rsid w:val="00785EBB"/>
    <w:rsid w:val="007861DF"/>
    <w:rsid w:val="00786555"/>
    <w:rsid w:val="00786F29"/>
    <w:rsid w:val="00786F7E"/>
    <w:rsid w:val="007879BC"/>
    <w:rsid w:val="00787BFC"/>
    <w:rsid w:val="0079022F"/>
    <w:rsid w:val="007902BB"/>
    <w:rsid w:val="007917EF"/>
    <w:rsid w:val="0079361F"/>
    <w:rsid w:val="00793939"/>
    <w:rsid w:val="00793E69"/>
    <w:rsid w:val="00795BD0"/>
    <w:rsid w:val="00795D49"/>
    <w:rsid w:val="00795F51"/>
    <w:rsid w:val="00796500"/>
    <w:rsid w:val="00796FC0"/>
    <w:rsid w:val="007A0215"/>
    <w:rsid w:val="007A0795"/>
    <w:rsid w:val="007A0FC2"/>
    <w:rsid w:val="007A0FFC"/>
    <w:rsid w:val="007A1FD5"/>
    <w:rsid w:val="007A38CE"/>
    <w:rsid w:val="007A496D"/>
    <w:rsid w:val="007A54A9"/>
    <w:rsid w:val="007A6822"/>
    <w:rsid w:val="007A6F84"/>
    <w:rsid w:val="007A77E6"/>
    <w:rsid w:val="007A784E"/>
    <w:rsid w:val="007A79FC"/>
    <w:rsid w:val="007A7BE9"/>
    <w:rsid w:val="007B0D53"/>
    <w:rsid w:val="007B2542"/>
    <w:rsid w:val="007B33C6"/>
    <w:rsid w:val="007B5280"/>
    <w:rsid w:val="007B5B71"/>
    <w:rsid w:val="007B5F29"/>
    <w:rsid w:val="007B7567"/>
    <w:rsid w:val="007B75E2"/>
    <w:rsid w:val="007C00B6"/>
    <w:rsid w:val="007C1C3B"/>
    <w:rsid w:val="007C1CBF"/>
    <w:rsid w:val="007C22CE"/>
    <w:rsid w:val="007C36EB"/>
    <w:rsid w:val="007C4199"/>
    <w:rsid w:val="007C4F09"/>
    <w:rsid w:val="007C52CD"/>
    <w:rsid w:val="007C5313"/>
    <w:rsid w:val="007C542A"/>
    <w:rsid w:val="007C58DB"/>
    <w:rsid w:val="007C5B45"/>
    <w:rsid w:val="007C6BBD"/>
    <w:rsid w:val="007C706D"/>
    <w:rsid w:val="007C7DDF"/>
    <w:rsid w:val="007D1E7C"/>
    <w:rsid w:val="007D22D2"/>
    <w:rsid w:val="007D30E7"/>
    <w:rsid w:val="007D5CDB"/>
    <w:rsid w:val="007D6410"/>
    <w:rsid w:val="007D6BD8"/>
    <w:rsid w:val="007E1556"/>
    <w:rsid w:val="007E20CA"/>
    <w:rsid w:val="007E22F4"/>
    <w:rsid w:val="007E3574"/>
    <w:rsid w:val="007E3635"/>
    <w:rsid w:val="007E372C"/>
    <w:rsid w:val="007E4471"/>
    <w:rsid w:val="007E4E6A"/>
    <w:rsid w:val="007E6246"/>
    <w:rsid w:val="007E64B0"/>
    <w:rsid w:val="007E7159"/>
    <w:rsid w:val="007F09AF"/>
    <w:rsid w:val="007F3B03"/>
    <w:rsid w:val="007F4153"/>
    <w:rsid w:val="007F4304"/>
    <w:rsid w:val="007F431E"/>
    <w:rsid w:val="007F6878"/>
    <w:rsid w:val="0080103A"/>
    <w:rsid w:val="00801325"/>
    <w:rsid w:val="0080235E"/>
    <w:rsid w:val="0080245F"/>
    <w:rsid w:val="008036FD"/>
    <w:rsid w:val="00803C12"/>
    <w:rsid w:val="00803E4F"/>
    <w:rsid w:val="008047EB"/>
    <w:rsid w:val="008059CC"/>
    <w:rsid w:val="00805E7C"/>
    <w:rsid w:val="008064EC"/>
    <w:rsid w:val="00810C6A"/>
    <w:rsid w:val="008111D3"/>
    <w:rsid w:val="008112F0"/>
    <w:rsid w:val="00812B2C"/>
    <w:rsid w:val="00812B77"/>
    <w:rsid w:val="0081337A"/>
    <w:rsid w:val="00814C5C"/>
    <w:rsid w:val="008159B6"/>
    <w:rsid w:val="00816769"/>
    <w:rsid w:val="00816FD0"/>
    <w:rsid w:val="00817750"/>
    <w:rsid w:val="00817D34"/>
    <w:rsid w:val="00817FBE"/>
    <w:rsid w:val="00820BC1"/>
    <w:rsid w:val="008235B9"/>
    <w:rsid w:val="00823B22"/>
    <w:rsid w:val="00823B7A"/>
    <w:rsid w:val="00824A7C"/>
    <w:rsid w:val="00824B78"/>
    <w:rsid w:val="00824F02"/>
    <w:rsid w:val="00826A9E"/>
    <w:rsid w:val="00831F60"/>
    <w:rsid w:val="008323A1"/>
    <w:rsid w:val="00832AB3"/>
    <w:rsid w:val="00832D4E"/>
    <w:rsid w:val="008333CF"/>
    <w:rsid w:val="008346B7"/>
    <w:rsid w:val="00834BA4"/>
    <w:rsid w:val="00834F94"/>
    <w:rsid w:val="0083521E"/>
    <w:rsid w:val="0083534D"/>
    <w:rsid w:val="00835844"/>
    <w:rsid w:val="00835E7C"/>
    <w:rsid w:val="00840ABA"/>
    <w:rsid w:val="0084151F"/>
    <w:rsid w:val="008416B2"/>
    <w:rsid w:val="0084231B"/>
    <w:rsid w:val="00842FE4"/>
    <w:rsid w:val="00843582"/>
    <w:rsid w:val="008441C1"/>
    <w:rsid w:val="008456EE"/>
    <w:rsid w:val="0084647E"/>
    <w:rsid w:val="00846575"/>
    <w:rsid w:val="00846FB8"/>
    <w:rsid w:val="00847540"/>
    <w:rsid w:val="008504AB"/>
    <w:rsid w:val="00850BC4"/>
    <w:rsid w:val="0085215C"/>
    <w:rsid w:val="00854CC0"/>
    <w:rsid w:val="00855108"/>
    <w:rsid w:val="0085535C"/>
    <w:rsid w:val="00855C11"/>
    <w:rsid w:val="00856609"/>
    <w:rsid w:val="008572FC"/>
    <w:rsid w:val="008614F9"/>
    <w:rsid w:val="008618B8"/>
    <w:rsid w:val="0086389F"/>
    <w:rsid w:val="00864513"/>
    <w:rsid w:val="00865AC4"/>
    <w:rsid w:val="00867635"/>
    <w:rsid w:val="00870F48"/>
    <w:rsid w:val="008715D7"/>
    <w:rsid w:val="00871961"/>
    <w:rsid w:val="00871AF3"/>
    <w:rsid w:val="00871EEF"/>
    <w:rsid w:val="00872DF7"/>
    <w:rsid w:val="008737EA"/>
    <w:rsid w:val="00873C2E"/>
    <w:rsid w:val="008744A1"/>
    <w:rsid w:val="008757CE"/>
    <w:rsid w:val="008757E6"/>
    <w:rsid w:val="00875BD0"/>
    <w:rsid w:val="00875C3C"/>
    <w:rsid w:val="00875C51"/>
    <w:rsid w:val="00875D6B"/>
    <w:rsid w:val="00877108"/>
    <w:rsid w:val="00877253"/>
    <w:rsid w:val="0087796F"/>
    <w:rsid w:val="008813A3"/>
    <w:rsid w:val="00881473"/>
    <w:rsid w:val="00882C4F"/>
    <w:rsid w:val="00884317"/>
    <w:rsid w:val="00885A8E"/>
    <w:rsid w:val="0089016A"/>
    <w:rsid w:val="008901BE"/>
    <w:rsid w:val="00890508"/>
    <w:rsid w:val="00890C64"/>
    <w:rsid w:val="00891072"/>
    <w:rsid w:val="00891316"/>
    <w:rsid w:val="00891454"/>
    <w:rsid w:val="00892629"/>
    <w:rsid w:val="00893E81"/>
    <w:rsid w:val="0089521C"/>
    <w:rsid w:val="00896F7F"/>
    <w:rsid w:val="00897C92"/>
    <w:rsid w:val="008A0BD3"/>
    <w:rsid w:val="008A2A96"/>
    <w:rsid w:val="008A2A97"/>
    <w:rsid w:val="008A2E4B"/>
    <w:rsid w:val="008A3848"/>
    <w:rsid w:val="008A43F2"/>
    <w:rsid w:val="008A5B45"/>
    <w:rsid w:val="008A7751"/>
    <w:rsid w:val="008B0765"/>
    <w:rsid w:val="008B14A0"/>
    <w:rsid w:val="008B18DD"/>
    <w:rsid w:val="008B1959"/>
    <w:rsid w:val="008B1A9D"/>
    <w:rsid w:val="008B1B52"/>
    <w:rsid w:val="008B2B14"/>
    <w:rsid w:val="008B2DA2"/>
    <w:rsid w:val="008B4CD8"/>
    <w:rsid w:val="008B5416"/>
    <w:rsid w:val="008B6A74"/>
    <w:rsid w:val="008B7014"/>
    <w:rsid w:val="008B7228"/>
    <w:rsid w:val="008C009E"/>
    <w:rsid w:val="008C0D0C"/>
    <w:rsid w:val="008C1376"/>
    <w:rsid w:val="008C2BF2"/>
    <w:rsid w:val="008C4105"/>
    <w:rsid w:val="008C4678"/>
    <w:rsid w:val="008C496D"/>
    <w:rsid w:val="008C505D"/>
    <w:rsid w:val="008C64E6"/>
    <w:rsid w:val="008C6694"/>
    <w:rsid w:val="008C6705"/>
    <w:rsid w:val="008C707B"/>
    <w:rsid w:val="008C7718"/>
    <w:rsid w:val="008C7995"/>
    <w:rsid w:val="008D2280"/>
    <w:rsid w:val="008D2E7A"/>
    <w:rsid w:val="008D3CAE"/>
    <w:rsid w:val="008D3F25"/>
    <w:rsid w:val="008D53E5"/>
    <w:rsid w:val="008D67D0"/>
    <w:rsid w:val="008D6927"/>
    <w:rsid w:val="008D6D9E"/>
    <w:rsid w:val="008D7023"/>
    <w:rsid w:val="008D7325"/>
    <w:rsid w:val="008D7CDF"/>
    <w:rsid w:val="008E1532"/>
    <w:rsid w:val="008E1630"/>
    <w:rsid w:val="008E2176"/>
    <w:rsid w:val="008E2C3A"/>
    <w:rsid w:val="008E2E5E"/>
    <w:rsid w:val="008E38D0"/>
    <w:rsid w:val="008E6535"/>
    <w:rsid w:val="008E69E6"/>
    <w:rsid w:val="008E770F"/>
    <w:rsid w:val="008E7A02"/>
    <w:rsid w:val="008F0BED"/>
    <w:rsid w:val="008F1288"/>
    <w:rsid w:val="008F1788"/>
    <w:rsid w:val="008F1AF4"/>
    <w:rsid w:val="008F264A"/>
    <w:rsid w:val="008F5746"/>
    <w:rsid w:val="008F609B"/>
    <w:rsid w:val="008F7521"/>
    <w:rsid w:val="0090009D"/>
    <w:rsid w:val="009003F5"/>
    <w:rsid w:val="00900817"/>
    <w:rsid w:val="00900F53"/>
    <w:rsid w:val="009019F1"/>
    <w:rsid w:val="00902A64"/>
    <w:rsid w:val="009048AA"/>
    <w:rsid w:val="00905D1B"/>
    <w:rsid w:val="00906C59"/>
    <w:rsid w:val="0090720B"/>
    <w:rsid w:val="00907681"/>
    <w:rsid w:val="00907834"/>
    <w:rsid w:val="00907974"/>
    <w:rsid w:val="00907BA1"/>
    <w:rsid w:val="00910613"/>
    <w:rsid w:val="009113EA"/>
    <w:rsid w:val="00911589"/>
    <w:rsid w:val="009123D5"/>
    <w:rsid w:val="0091259B"/>
    <w:rsid w:val="00912831"/>
    <w:rsid w:val="00913F51"/>
    <w:rsid w:val="009158CE"/>
    <w:rsid w:val="0091595E"/>
    <w:rsid w:val="00915F86"/>
    <w:rsid w:val="00916426"/>
    <w:rsid w:val="009178C5"/>
    <w:rsid w:val="009210B5"/>
    <w:rsid w:val="00921801"/>
    <w:rsid w:val="00922BE3"/>
    <w:rsid w:val="00922F70"/>
    <w:rsid w:val="00923EF9"/>
    <w:rsid w:val="00923F80"/>
    <w:rsid w:val="00924C13"/>
    <w:rsid w:val="00925375"/>
    <w:rsid w:val="00925760"/>
    <w:rsid w:val="009261C4"/>
    <w:rsid w:val="00926CFE"/>
    <w:rsid w:val="009270FD"/>
    <w:rsid w:val="009308A8"/>
    <w:rsid w:val="009319A4"/>
    <w:rsid w:val="009322DF"/>
    <w:rsid w:val="00932A54"/>
    <w:rsid w:val="00932D37"/>
    <w:rsid w:val="00933776"/>
    <w:rsid w:val="0093657D"/>
    <w:rsid w:val="0093693B"/>
    <w:rsid w:val="009372AF"/>
    <w:rsid w:val="00937716"/>
    <w:rsid w:val="00937A4D"/>
    <w:rsid w:val="00937DA8"/>
    <w:rsid w:val="00942934"/>
    <w:rsid w:val="00942E0D"/>
    <w:rsid w:val="00942F99"/>
    <w:rsid w:val="00943D04"/>
    <w:rsid w:val="00943E22"/>
    <w:rsid w:val="00944A5C"/>
    <w:rsid w:val="00944B48"/>
    <w:rsid w:val="00944D92"/>
    <w:rsid w:val="00944F14"/>
    <w:rsid w:val="0094571F"/>
    <w:rsid w:val="00945993"/>
    <w:rsid w:val="00946BEA"/>
    <w:rsid w:val="00950461"/>
    <w:rsid w:val="00950A00"/>
    <w:rsid w:val="00951263"/>
    <w:rsid w:val="00952FF2"/>
    <w:rsid w:val="00952FF7"/>
    <w:rsid w:val="0095345F"/>
    <w:rsid w:val="00954126"/>
    <w:rsid w:val="00954E33"/>
    <w:rsid w:val="0095563A"/>
    <w:rsid w:val="00955723"/>
    <w:rsid w:val="009561E2"/>
    <w:rsid w:val="00956985"/>
    <w:rsid w:val="009579CB"/>
    <w:rsid w:val="00957CEF"/>
    <w:rsid w:val="009602BE"/>
    <w:rsid w:val="00960EC2"/>
    <w:rsid w:val="009615A2"/>
    <w:rsid w:val="009623D5"/>
    <w:rsid w:val="009633DC"/>
    <w:rsid w:val="00963EFF"/>
    <w:rsid w:val="00965EDA"/>
    <w:rsid w:val="00966A64"/>
    <w:rsid w:val="00970CA2"/>
    <w:rsid w:val="00970CDD"/>
    <w:rsid w:val="00971937"/>
    <w:rsid w:val="00971E20"/>
    <w:rsid w:val="00972894"/>
    <w:rsid w:val="00973EE8"/>
    <w:rsid w:val="00974178"/>
    <w:rsid w:val="0097503B"/>
    <w:rsid w:val="00975DAE"/>
    <w:rsid w:val="00976149"/>
    <w:rsid w:val="0097762A"/>
    <w:rsid w:val="009779B0"/>
    <w:rsid w:val="00977BC3"/>
    <w:rsid w:val="009809CF"/>
    <w:rsid w:val="00981E39"/>
    <w:rsid w:val="0098253A"/>
    <w:rsid w:val="00982722"/>
    <w:rsid w:val="00983137"/>
    <w:rsid w:val="00983B16"/>
    <w:rsid w:val="009845D3"/>
    <w:rsid w:val="00985FA6"/>
    <w:rsid w:val="00986648"/>
    <w:rsid w:val="009903B7"/>
    <w:rsid w:val="009908A3"/>
    <w:rsid w:val="009910FE"/>
    <w:rsid w:val="00991A6C"/>
    <w:rsid w:val="00992114"/>
    <w:rsid w:val="00992254"/>
    <w:rsid w:val="00992849"/>
    <w:rsid w:val="00992AA2"/>
    <w:rsid w:val="0099468D"/>
    <w:rsid w:val="00994A47"/>
    <w:rsid w:val="00994CCA"/>
    <w:rsid w:val="009951B0"/>
    <w:rsid w:val="009970B1"/>
    <w:rsid w:val="00997DD2"/>
    <w:rsid w:val="009A00AF"/>
    <w:rsid w:val="009A15E2"/>
    <w:rsid w:val="009A1D1C"/>
    <w:rsid w:val="009A2CEB"/>
    <w:rsid w:val="009A4B84"/>
    <w:rsid w:val="009A58F4"/>
    <w:rsid w:val="009A768A"/>
    <w:rsid w:val="009B1298"/>
    <w:rsid w:val="009B14E3"/>
    <w:rsid w:val="009B2419"/>
    <w:rsid w:val="009B2ADC"/>
    <w:rsid w:val="009B2B1A"/>
    <w:rsid w:val="009B2ED0"/>
    <w:rsid w:val="009B33C1"/>
    <w:rsid w:val="009B35EA"/>
    <w:rsid w:val="009B3D8D"/>
    <w:rsid w:val="009B4E2C"/>
    <w:rsid w:val="009B5DF7"/>
    <w:rsid w:val="009B5ED8"/>
    <w:rsid w:val="009B6C6D"/>
    <w:rsid w:val="009B78B4"/>
    <w:rsid w:val="009C0C40"/>
    <w:rsid w:val="009C0F2D"/>
    <w:rsid w:val="009C14E3"/>
    <w:rsid w:val="009C1E9B"/>
    <w:rsid w:val="009C232D"/>
    <w:rsid w:val="009C2821"/>
    <w:rsid w:val="009C2C87"/>
    <w:rsid w:val="009C2D22"/>
    <w:rsid w:val="009C44E8"/>
    <w:rsid w:val="009C52C6"/>
    <w:rsid w:val="009C5E60"/>
    <w:rsid w:val="009C6939"/>
    <w:rsid w:val="009C7DBB"/>
    <w:rsid w:val="009C7F26"/>
    <w:rsid w:val="009D02D3"/>
    <w:rsid w:val="009D03E7"/>
    <w:rsid w:val="009D0663"/>
    <w:rsid w:val="009D0805"/>
    <w:rsid w:val="009D1ED9"/>
    <w:rsid w:val="009D2B11"/>
    <w:rsid w:val="009D3DE6"/>
    <w:rsid w:val="009D40F4"/>
    <w:rsid w:val="009D4270"/>
    <w:rsid w:val="009D6F3B"/>
    <w:rsid w:val="009D7E63"/>
    <w:rsid w:val="009E08CD"/>
    <w:rsid w:val="009E0B52"/>
    <w:rsid w:val="009E2792"/>
    <w:rsid w:val="009E2951"/>
    <w:rsid w:val="009E3833"/>
    <w:rsid w:val="009E45AD"/>
    <w:rsid w:val="009E5449"/>
    <w:rsid w:val="009E59ED"/>
    <w:rsid w:val="009E5ABD"/>
    <w:rsid w:val="009E64EC"/>
    <w:rsid w:val="009E651E"/>
    <w:rsid w:val="009E6613"/>
    <w:rsid w:val="009E70D2"/>
    <w:rsid w:val="009F118C"/>
    <w:rsid w:val="009F1CE2"/>
    <w:rsid w:val="009F1EDF"/>
    <w:rsid w:val="009F1F00"/>
    <w:rsid w:val="009F2CA2"/>
    <w:rsid w:val="009F31ED"/>
    <w:rsid w:val="009F3E26"/>
    <w:rsid w:val="009F439F"/>
    <w:rsid w:val="009F4461"/>
    <w:rsid w:val="009F4744"/>
    <w:rsid w:val="009F4AB7"/>
    <w:rsid w:val="009F6729"/>
    <w:rsid w:val="009F6CA7"/>
    <w:rsid w:val="009F6E2C"/>
    <w:rsid w:val="00A0092E"/>
    <w:rsid w:val="00A01235"/>
    <w:rsid w:val="00A013AE"/>
    <w:rsid w:val="00A018CC"/>
    <w:rsid w:val="00A022F2"/>
    <w:rsid w:val="00A037D7"/>
    <w:rsid w:val="00A041C7"/>
    <w:rsid w:val="00A0454A"/>
    <w:rsid w:val="00A1099D"/>
    <w:rsid w:val="00A111C8"/>
    <w:rsid w:val="00A131CA"/>
    <w:rsid w:val="00A13326"/>
    <w:rsid w:val="00A13B39"/>
    <w:rsid w:val="00A16BED"/>
    <w:rsid w:val="00A1713C"/>
    <w:rsid w:val="00A17262"/>
    <w:rsid w:val="00A173A6"/>
    <w:rsid w:val="00A176D6"/>
    <w:rsid w:val="00A17A30"/>
    <w:rsid w:val="00A17EBE"/>
    <w:rsid w:val="00A216C6"/>
    <w:rsid w:val="00A221BE"/>
    <w:rsid w:val="00A230E3"/>
    <w:rsid w:val="00A23DA8"/>
    <w:rsid w:val="00A24E15"/>
    <w:rsid w:val="00A26172"/>
    <w:rsid w:val="00A26DCB"/>
    <w:rsid w:val="00A275B3"/>
    <w:rsid w:val="00A27727"/>
    <w:rsid w:val="00A27C0F"/>
    <w:rsid w:val="00A31666"/>
    <w:rsid w:val="00A31712"/>
    <w:rsid w:val="00A32427"/>
    <w:rsid w:val="00A3292F"/>
    <w:rsid w:val="00A32D59"/>
    <w:rsid w:val="00A3334B"/>
    <w:rsid w:val="00A337FD"/>
    <w:rsid w:val="00A33F13"/>
    <w:rsid w:val="00A33F25"/>
    <w:rsid w:val="00A358EE"/>
    <w:rsid w:val="00A35E99"/>
    <w:rsid w:val="00A36567"/>
    <w:rsid w:val="00A36AC5"/>
    <w:rsid w:val="00A36E60"/>
    <w:rsid w:val="00A37EBA"/>
    <w:rsid w:val="00A400AD"/>
    <w:rsid w:val="00A41CE4"/>
    <w:rsid w:val="00A42647"/>
    <w:rsid w:val="00A42D3A"/>
    <w:rsid w:val="00A44732"/>
    <w:rsid w:val="00A4518B"/>
    <w:rsid w:val="00A45EFE"/>
    <w:rsid w:val="00A50B2A"/>
    <w:rsid w:val="00A50D98"/>
    <w:rsid w:val="00A51733"/>
    <w:rsid w:val="00A51B30"/>
    <w:rsid w:val="00A52923"/>
    <w:rsid w:val="00A53273"/>
    <w:rsid w:val="00A53C05"/>
    <w:rsid w:val="00A55B19"/>
    <w:rsid w:val="00A55C1B"/>
    <w:rsid w:val="00A56F33"/>
    <w:rsid w:val="00A61112"/>
    <w:rsid w:val="00A615B2"/>
    <w:rsid w:val="00A619C4"/>
    <w:rsid w:val="00A62036"/>
    <w:rsid w:val="00A6257B"/>
    <w:rsid w:val="00A628AC"/>
    <w:rsid w:val="00A637F3"/>
    <w:rsid w:val="00A64F27"/>
    <w:rsid w:val="00A65084"/>
    <w:rsid w:val="00A65767"/>
    <w:rsid w:val="00A65C7B"/>
    <w:rsid w:val="00A65F0F"/>
    <w:rsid w:val="00A6649D"/>
    <w:rsid w:val="00A66853"/>
    <w:rsid w:val="00A67944"/>
    <w:rsid w:val="00A67B01"/>
    <w:rsid w:val="00A67B54"/>
    <w:rsid w:val="00A67C7C"/>
    <w:rsid w:val="00A705E8"/>
    <w:rsid w:val="00A70FF9"/>
    <w:rsid w:val="00A718C6"/>
    <w:rsid w:val="00A71C36"/>
    <w:rsid w:val="00A74891"/>
    <w:rsid w:val="00A7492C"/>
    <w:rsid w:val="00A74BFB"/>
    <w:rsid w:val="00A74F62"/>
    <w:rsid w:val="00A7687D"/>
    <w:rsid w:val="00A76F3B"/>
    <w:rsid w:val="00A76FED"/>
    <w:rsid w:val="00A776FB"/>
    <w:rsid w:val="00A7799D"/>
    <w:rsid w:val="00A77A69"/>
    <w:rsid w:val="00A77D1C"/>
    <w:rsid w:val="00A80601"/>
    <w:rsid w:val="00A829F9"/>
    <w:rsid w:val="00A82AED"/>
    <w:rsid w:val="00A831E4"/>
    <w:rsid w:val="00A834B7"/>
    <w:rsid w:val="00A843E4"/>
    <w:rsid w:val="00A854C3"/>
    <w:rsid w:val="00A85F78"/>
    <w:rsid w:val="00A866E9"/>
    <w:rsid w:val="00A921DF"/>
    <w:rsid w:val="00A939FF"/>
    <w:rsid w:val="00A94AF7"/>
    <w:rsid w:val="00A95E76"/>
    <w:rsid w:val="00A9723D"/>
    <w:rsid w:val="00A97531"/>
    <w:rsid w:val="00AA126D"/>
    <w:rsid w:val="00AA35AC"/>
    <w:rsid w:val="00AA4769"/>
    <w:rsid w:val="00AA4F59"/>
    <w:rsid w:val="00AA5128"/>
    <w:rsid w:val="00AA5C06"/>
    <w:rsid w:val="00AA6163"/>
    <w:rsid w:val="00AA641B"/>
    <w:rsid w:val="00AA6B93"/>
    <w:rsid w:val="00AB0449"/>
    <w:rsid w:val="00AB07D0"/>
    <w:rsid w:val="00AB080C"/>
    <w:rsid w:val="00AB1618"/>
    <w:rsid w:val="00AB1FA3"/>
    <w:rsid w:val="00AB224F"/>
    <w:rsid w:val="00AB269B"/>
    <w:rsid w:val="00AB2D6A"/>
    <w:rsid w:val="00AB32B7"/>
    <w:rsid w:val="00AB393B"/>
    <w:rsid w:val="00AB52D5"/>
    <w:rsid w:val="00AB5FD2"/>
    <w:rsid w:val="00AB5FEB"/>
    <w:rsid w:val="00AB610E"/>
    <w:rsid w:val="00AB6A10"/>
    <w:rsid w:val="00AB74C1"/>
    <w:rsid w:val="00AC027A"/>
    <w:rsid w:val="00AC0661"/>
    <w:rsid w:val="00AC077F"/>
    <w:rsid w:val="00AC18F1"/>
    <w:rsid w:val="00AC20B8"/>
    <w:rsid w:val="00AC2119"/>
    <w:rsid w:val="00AC3906"/>
    <w:rsid w:val="00AC4771"/>
    <w:rsid w:val="00AC47B7"/>
    <w:rsid w:val="00AC4E3F"/>
    <w:rsid w:val="00AC57A3"/>
    <w:rsid w:val="00AC5F39"/>
    <w:rsid w:val="00AD0ABC"/>
    <w:rsid w:val="00AD0DE1"/>
    <w:rsid w:val="00AD0FED"/>
    <w:rsid w:val="00AD1F1A"/>
    <w:rsid w:val="00AD1F79"/>
    <w:rsid w:val="00AD2844"/>
    <w:rsid w:val="00AD417E"/>
    <w:rsid w:val="00AD44BB"/>
    <w:rsid w:val="00AD5613"/>
    <w:rsid w:val="00AD61E0"/>
    <w:rsid w:val="00AD6558"/>
    <w:rsid w:val="00AD6B81"/>
    <w:rsid w:val="00AD7826"/>
    <w:rsid w:val="00AD7A25"/>
    <w:rsid w:val="00AE051E"/>
    <w:rsid w:val="00AE073D"/>
    <w:rsid w:val="00AE1FEB"/>
    <w:rsid w:val="00AE204C"/>
    <w:rsid w:val="00AE47BA"/>
    <w:rsid w:val="00AE563F"/>
    <w:rsid w:val="00AE6A93"/>
    <w:rsid w:val="00AE701C"/>
    <w:rsid w:val="00AE72B4"/>
    <w:rsid w:val="00AE7614"/>
    <w:rsid w:val="00AE7A90"/>
    <w:rsid w:val="00AF0DB5"/>
    <w:rsid w:val="00AF243E"/>
    <w:rsid w:val="00AF57BB"/>
    <w:rsid w:val="00AF6E60"/>
    <w:rsid w:val="00AF7BA9"/>
    <w:rsid w:val="00B00CB9"/>
    <w:rsid w:val="00B01B69"/>
    <w:rsid w:val="00B01D75"/>
    <w:rsid w:val="00B0458A"/>
    <w:rsid w:val="00B04CB7"/>
    <w:rsid w:val="00B05346"/>
    <w:rsid w:val="00B05AF3"/>
    <w:rsid w:val="00B060EA"/>
    <w:rsid w:val="00B06D65"/>
    <w:rsid w:val="00B06E1E"/>
    <w:rsid w:val="00B106F7"/>
    <w:rsid w:val="00B108B0"/>
    <w:rsid w:val="00B12272"/>
    <w:rsid w:val="00B14B05"/>
    <w:rsid w:val="00B14F4E"/>
    <w:rsid w:val="00B165BC"/>
    <w:rsid w:val="00B1732F"/>
    <w:rsid w:val="00B17DA8"/>
    <w:rsid w:val="00B17E53"/>
    <w:rsid w:val="00B224E4"/>
    <w:rsid w:val="00B22558"/>
    <w:rsid w:val="00B23A79"/>
    <w:rsid w:val="00B2411D"/>
    <w:rsid w:val="00B251F9"/>
    <w:rsid w:val="00B252FB"/>
    <w:rsid w:val="00B2632F"/>
    <w:rsid w:val="00B26D2A"/>
    <w:rsid w:val="00B274DF"/>
    <w:rsid w:val="00B27761"/>
    <w:rsid w:val="00B27826"/>
    <w:rsid w:val="00B27B17"/>
    <w:rsid w:val="00B302F4"/>
    <w:rsid w:val="00B303A5"/>
    <w:rsid w:val="00B31FF0"/>
    <w:rsid w:val="00B327AB"/>
    <w:rsid w:val="00B328A0"/>
    <w:rsid w:val="00B331F3"/>
    <w:rsid w:val="00B332B8"/>
    <w:rsid w:val="00B3336A"/>
    <w:rsid w:val="00B33716"/>
    <w:rsid w:val="00B33B9E"/>
    <w:rsid w:val="00B33E3C"/>
    <w:rsid w:val="00B34334"/>
    <w:rsid w:val="00B359CC"/>
    <w:rsid w:val="00B3600A"/>
    <w:rsid w:val="00B369EC"/>
    <w:rsid w:val="00B3727D"/>
    <w:rsid w:val="00B37727"/>
    <w:rsid w:val="00B379AE"/>
    <w:rsid w:val="00B37A53"/>
    <w:rsid w:val="00B4012B"/>
    <w:rsid w:val="00B40900"/>
    <w:rsid w:val="00B41E51"/>
    <w:rsid w:val="00B41EF1"/>
    <w:rsid w:val="00B42C65"/>
    <w:rsid w:val="00B42CE8"/>
    <w:rsid w:val="00B42F8F"/>
    <w:rsid w:val="00B438BA"/>
    <w:rsid w:val="00B43DBD"/>
    <w:rsid w:val="00B441BD"/>
    <w:rsid w:val="00B508F6"/>
    <w:rsid w:val="00B52BE0"/>
    <w:rsid w:val="00B53053"/>
    <w:rsid w:val="00B56AD4"/>
    <w:rsid w:val="00B56CB8"/>
    <w:rsid w:val="00B56FC2"/>
    <w:rsid w:val="00B57911"/>
    <w:rsid w:val="00B6030D"/>
    <w:rsid w:val="00B605A3"/>
    <w:rsid w:val="00B61972"/>
    <w:rsid w:val="00B62634"/>
    <w:rsid w:val="00B63295"/>
    <w:rsid w:val="00B634C9"/>
    <w:rsid w:val="00B64BF0"/>
    <w:rsid w:val="00B66533"/>
    <w:rsid w:val="00B670C9"/>
    <w:rsid w:val="00B677FE"/>
    <w:rsid w:val="00B71506"/>
    <w:rsid w:val="00B73E27"/>
    <w:rsid w:val="00B75E2E"/>
    <w:rsid w:val="00B7707D"/>
    <w:rsid w:val="00B779C5"/>
    <w:rsid w:val="00B77F7B"/>
    <w:rsid w:val="00B805F8"/>
    <w:rsid w:val="00B82A11"/>
    <w:rsid w:val="00B83861"/>
    <w:rsid w:val="00B84836"/>
    <w:rsid w:val="00B8670D"/>
    <w:rsid w:val="00B871C6"/>
    <w:rsid w:val="00B9074C"/>
    <w:rsid w:val="00B90BE3"/>
    <w:rsid w:val="00B915C9"/>
    <w:rsid w:val="00B92662"/>
    <w:rsid w:val="00B936C9"/>
    <w:rsid w:val="00B9379B"/>
    <w:rsid w:val="00B93BC0"/>
    <w:rsid w:val="00B940F1"/>
    <w:rsid w:val="00B95B58"/>
    <w:rsid w:val="00B964E7"/>
    <w:rsid w:val="00B971FA"/>
    <w:rsid w:val="00B978D2"/>
    <w:rsid w:val="00B97A1F"/>
    <w:rsid w:val="00B97E20"/>
    <w:rsid w:val="00B97F42"/>
    <w:rsid w:val="00B97FD1"/>
    <w:rsid w:val="00BA1B56"/>
    <w:rsid w:val="00BA2278"/>
    <w:rsid w:val="00BA2753"/>
    <w:rsid w:val="00BA3255"/>
    <w:rsid w:val="00BA4906"/>
    <w:rsid w:val="00BA4CC7"/>
    <w:rsid w:val="00BA5766"/>
    <w:rsid w:val="00BA5C0F"/>
    <w:rsid w:val="00BA65BD"/>
    <w:rsid w:val="00BA7DFE"/>
    <w:rsid w:val="00BA7E7A"/>
    <w:rsid w:val="00BB1FBC"/>
    <w:rsid w:val="00BB3A81"/>
    <w:rsid w:val="00BB3CA3"/>
    <w:rsid w:val="00BB3E77"/>
    <w:rsid w:val="00BB52CD"/>
    <w:rsid w:val="00BB5785"/>
    <w:rsid w:val="00BB66BD"/>
    <w:rsid w:val="00BB6EEE"/>
    <w:rsid w:val="00BB6F6C"/>
    <w:rsid w:val="00BB7735"/>
    <w:rsid w:val="00BB7CE9"/>
    <w:rsid w:val="00BC1A8A"/>
    <w:rsid w:val="00BC23F7"/>
    <w:rsid w:val="00BC33D2"/>
    <w:rsid w:val="00BC3F3D"/>
    <w:rsid w:val="00BC574F"/>
    <w:rsid w:val="00BC66D1"/>
    <w:rsid w:val="00BC7331"/>
    <w:rsid w:val="00BD1318"/>
    <w:rsid w:val="00BD1345"/>
    <w:rsid w:val="00BD1E49"/>
    <w:rsid w:val="00BD2A28"/>
    <w:rsid w:val="00BD414D"/>
    <w:rsid w:val="00BD44F9"/>
    <w:rsid w:val="00BD5897"/>
    <w:rsid w:val="00BD64A0"/>
    <w:rsid w:val="00BD6B19"/>
    <w:rsid w:val="00BE080F"/>
    <w:rsid w:val="00BE0C45"/>
    <w:rsid w:val="00BE3F7C"/>
    <w:rsid w:val="00BE4072"/>
    <w:rsid w:val="00BE521F"/>
    <w:rsid w:val="00BE529A"/>
    <w:rsid w:val="00BE5611"/>
    <w:rsid w:val="00BE571D"/>
    <w:rsid w:val="00BE6696"/>
    <w:rsid w:val="00BE760B"/>
    <w:rsid w:val="00BF1006"/>
    <w:rsid w:val="00BF12DD"/>
    <w:rsid w:val="00BF2590"/>
    <w:rsid w:val="00BF2CA6"/>
    <w:rsid w:val="00BF3402"/>
    <w:rsid w:val="00BF350C"/>
    <w:rsid w:val="00BF44BE"/>
    <w:rsid w:val="00BF4761"/>
    <w:rsid w:val="00BF6318"/>
    <w:rsid w:val="00BF6EC9"/>
    <w:rsid w:val="00BF7131"/>
    <w:rsid w:val="00BF7891"/>
    <w:rsid w:val="00BF7CEE"/>
    <w:rsid w:val="00BF7FB8"/>
    <w:rsid w:val="00C006E0"/>
    <w:rsid w:val="00C00CE5"/>
    <w:rsid w:val="00C02169"/>
    <w:rsid w:val="00C030E1"/>
    <w:rsid w:val="00C0387C"/>
    <w:rsid w:val="00C05AAD"/>
    <w:rsid w:val="00C075F4"/>
    <w:rsid w:val="00C07B3C"/>
    <w:rsid w:val="00C10BF4"/>
    <w:rsid w:val="00C113CF"/>
    <w:rsid w:val="00C12270"/>
    <w:rsid w:val="00C13397"/>
    <w:rsid w:val="00C134CC"/>
    <w:rsid w:val="00C14568"/>
    <w:rsid w:val="00C15CBC"/>
    <w:rsid w:val="00C16D53"/>
    <w:rsid w:val="00C2004F"/>
    <w:rsid w:val="00C2138A"/>
    <w:rsid w:val="00C2306E"/>
    <w:rsid w:val="00C2327E"/>
    <w:rsid w:val="00C24E0B"/>
    <w:rsid w:val="00C25759"/>
    <w:rsid w:val="00C304D6"/>
    <w:rsid w:val="00C30E1C"/>
    <w:rsid w:val="00C31AE8"/>
    <w:rsid w:val="00C32331"/>
    <w:rsid w:val="00C324C6"/>
    <w:rsid w:val="00C335D4"/>
    <w:rsid w:val="00C347C3"/>
    <w:rsid w:val="00C34820"/>
    <w:rsid w:val="00C34A73"/>
    <w:rsid w:val="00C34DC8"/>
    <w:rsid w:val="00C368D9"/>
    <w:rsid w:val="00C36EF6"/>
    <w:rsid w:val="00C41807"/>
    <w:rsid w:val="00C4224C"/>
    <w:rsid w:val="00C4324F"/>
    <w:rsid w:val="00C43C89"/>
    <w:rsid w:val="00C43CB4"/>
    <w:rsid w:val="00C441ED"/>
    <w:rsid w:val="00C44AC5"/>
    <w:rsid w:val="00C44CD7"/>
    <w:rsid w:val="00C452A8"/>
    <w:rsid w:val="00C45935"/>
    <w:rsid w:val="00C45F2D"/>
    <w:rsid w:val="00C46050"/>
    <w:rsid w:val="00C4613C"/>
    <w:rsid w:val="00C463D3"/>
    <w:rsid w:val="00C47E68"/>
    <w:rsid w:val="00C502FD"/>
    <w:rsid w:val="00C52272"/>
    <w:rsid w:val="00C533B4"/>
    <w:rsid w:val="00C53F7F"/>
    <w:rsid w:val="00C543FF"/>
    <w:rsid w:val="00C54ADE"/>
    <w:rsid w:val="00C5514A"/>
    <w:rsid w:val="00C55887"/>
    <w:rsid w:val="00C55D57"/>
    <w:rsid w:val="00C55FA4"/>
    <w:rsid w:val="00C5610A"/>
    <w:rsid w:val="00C56D99"/>
    <w:rsid w:val="00C572C9"/>
    <w:rsid w:val="00C57945"/>
    <w:rsid w:val="00C57B8B"/>
    <w:rsid w:val="00C57DBB"/>
    <w:rsid w:val="00C620A0"/>
    <w:rsid w:val="00C6229C"/>
    <w:rsid w:val="00C62E09"/>
    <w:rsid w:val="00C63A0F"/>
    <w:rsid w:val="00C649EB"/>
    <w:rsid w:val="00C65D88"/>
    <w:rsid w:val="00C664CF"/>
    <w:rsid w:val="00C66B7D"/>
    <w:rsid w:val="00C679B6"/>
    <w:rsid w:val="00C67C2E"/>
    <w:rsid w:val="00C71300"/>
    <w:rsid w:val="00C717DE"/>
    <w:rsid w:val="00C72F46"/>
    <w:rsid w:val="00C73D06"/>
    <w:rsid w:val="00C74F91"/>
    <w:rsid w:val="00C7577A"/>
    <w:rsid w:val="00C80460"/>
    <w:rsid w:val="00C807C3"/>
    <w:rsid w:val="00C80D67"/>
    <w:rsid w:val="00C80E44"/>
    <w:rsid w:val="00C81034"/>
    <w:rsid w:val="00C81A72"/>
    <w:rsid w:val="00C827FF"/>
    <w:rsid w:val="00C82B60"/>
    <w:rsid w:val="00C83432"/>
    <w:rsid w:val="00C84899"/>
    <w:rsid w:val="00C84FE0"/>
    <w:rsid w:val="00C85851"/>
    <w:rsid w:val="00C858E8"/>
    <w:rsid w:val="00C87CCA"/>
    <w:rsid w:val="00C87FFE"/>
    <w:rsid w:val="00C9047B"/>
    <w:rsid w:val="00C90495"/>
    <w:rsid w:val="00C9148E"/>
    <w:rsid w:val="00C921FD"/>
    <w:rsid w:val="00C93BF4"/>
    <w:rsid w:val="00C94206"/>
    <w:rsid w:val="00C953A9"/>
    <w:rsid w:val="00C971B7"/>
    <w:rsid w:val="00C97C75"/>
    <w:rsid w:val="00CA0434"/>
    <w:rsid w:val="00CA07CF"/>
    <w:rsid w:val="00CA1B0D"/>
    <w:rsid w:val="00CA2110"/>
    <w:rsid w:val="00CA236C"/>
    <w:rsid w:val="00CA2B6A"/>
    <w:rsid w:val="00CA3880"/>
    <w:rsid w:val="00CA3904"/>
    <w:rsid w:val="00CA3D83"/>
    <w:rsid w:val="00CA434B"/>
    <w:rsid w:val="00CA44E0"/>
    <w:rsid w:val="00CA46D5"/>
    <w:rsid w:val="00CA49C0"/>
    <w:rsid w:val="00CA5B47"/>
    <w:rsid w:val="00CA5BA8"/>
    <w:rsid w:val="00CA6121"/>
    <w:rsid w:val="00CA70D4"/>
    <w:rsid w:val="00CA78CD"/>
    <w:rsid w:val="00CA7AD1"/>
    <w:rsid w:val="00CA7C05"/>
    <w:rsid w:val="00CB1EBD"/>
    <w:rsid w:val="00CB2573"/>
    <w:rsid w:val="00CB25FB"/>
    <w:rsid w:val="00CB3600"/>
    <w:rsid w:val="00CB59A6"/>
    <w:rsid w:val="00CB6685"/>
    <w:rsid w:val="00CB6BF7"/>
    <w:rsid w:val="00CB6EB6"/>
    <w:rsid w:val="00CB7520"/>
    <w:rsid w:val="00CB78B6"/>
    <w:rsid w:val="00CB78C4"/>
    <w:rsid w:val="00CC07B5"/>
    <w:rsid w:val="00CC16C7"/>
    <w:rsid w:val="00CC16C9"/>
    <w:rsid w:val="00CC201A"/>
    <w:rsid w:val="00CC3F13"/>
    <w:rsid w:val="00CC4176"/>
    <w:rsid w:val="00CC4D95"/>
    <w:rsid w:val="00CC5729"/>
    <w:rsid w:val="00CC5C14"/>
    <w:rsid w:val="00CC6B04"/>
    <w:rsid w:val="00CC6B18"/>
    <w:rsid w:val="00CC79DB"/>
    <w:rsid w:val="00CC7DD4"/>
    <w:rsid w:val="00CD02D9"/>
    <w:rsid w:val="00CD0781"/>
    <w:rsid w:val="00CD0E95"/>
    <w:rsid w:val="00CD13BB"/>
    <w:rsid w:val="00CD1679"/>
    <w:rsid w:val="00CD1721"/>
    <w:rsid w:val="00CD2916"/>
    <w:rsid w:val="00CD3DDA"/>
    <w:rsid w:val="00CD42DE"/>
    <w:rsid w:val="00CD4A42"/>
    <w:rsid w:val="00CD6F83"/>
    <w:rsid w:val="00CD754D"/>
    <w:rsid w:val="00CE31B1"/>
    <w:rsid w:val="00CE3FEA"/>
    <w:rsid w:val="00CE6151"/>
    <w:rsid w:val="00CE616A"/>
    <w:rsid w:val="00CE62BD"/>
    <w:rsid w:val="00CF06F0"/>
    <w:rsid w:val="00CF1F3E"/>
    <w:rsid w:val="00CF26D7"/>
    <w:rsid w:val="00CF4142"/>
    <w:rsid w:val="00CF602C"/>
    <w:rsid w:val="00CF6509"/>
    <w:rsid w:val="00CF6CAF"/>
    <w:rsid w:val="00CF75DF"/>
    <w:rsid w:val="00CF77DC"/>
    <w:rsid w:val="00D0023A"/>
    <w:rsid w:val="00D01C80"/>
    <w:rsid w:val="00D04249"/>
    <w:rsid w:val="00D047D9"/>
    <w:rsid w:val="00D056FB"/>
    <w:rsid w:val="00D0597E"/>
    <w:rsid w:val="00D06408"/>
    <w:rsid w:val="00D06AE9"/>
    <w:rsid w:val="00D0795F"/>
    <w:rsid w:val="00D07C78"/>
    <w:rsid w:val="00D102C9"/>
    <w:rsid w:val="00D102E3"/>
    <w:rsid w:val="00D1058A"/>
    <w:rsid w:val="00D113D0"/>
    <w:rsid w:val="00D1241F"/>
    <w:rsid w:val="00D1362A"/>
    <w:rsid w:val="00D1421C"/>
    <w:rsid w:val="00D14DCE"/>
    <w:rsid w:val="00D15055"/>
    <w:rsid w:val="00D153DB"/>
    <w:rsid w:val="00D154F0"/>
    <w:rsid w:val="00D15B71"/>
    <w:rsid w:val="00D17490"/>
    <w:rsid w:val="00D21BBB"/>
    <w:rsid w:val="00D227B0"/>
    <w:rsid w:val="00D22E78"/>
    <w:rsid w:val="00D2433C"/>
    <w:rsid w:val="00D24D63"/>
    <w:rsid w:val="00D257D2"/>
    <w:rsid w:val="00D25B04"/>
    <w:rsid w:val="00D2674A"/>
    <w:rsid w:val="00D26E17"/>
    <w:rsid w:val="00D3068F"/>
    <w:rsid w:val="00D30AF1"/>
    <w:rsid w:val="00D314DA"/>
    <w:rsid w:val="00D319B9"/>
    <w:rsid w:val="00D31BD3"/>
    <w:rsid w:val="00D33245"/>
    <w:rsid w:val="00D3394E"/>
    <w:rsid w:val="00D33C7F"/>
    <w:rsid w:val="00D34362"/>
    <w:rsid w:val="00D3480D"/>
    <w:rsid w:val="00D36ABE"/>
    <w:rsid w:val="00D372ED"/>
    <w:rsid w:val="00D373E4"/>
    <w:rsid w:val="00D3779F"/>
    <w:rsid w:val="00D3785B"/>
    <w:rsid w:val="00D41048"/>
    <w:rsid w:val="00D42DDC"/>
    <w:rsid w:val="00D42E06"/>
    <w:rsid w:val="00D44BC9"/>
    <w:rsid w:val="00D451BC"/>
    <w:rsid w:val="00D455FD"/>
    <w:rsid w:val="00D4672B"/>
    <w:rsid w:val="00D5136C"/>
    <w:rsid w:val="00D5140E"/>
    <w:rsid w:val="00D52082"/>
    <w:rsid w:val="00D52636"/>
    <w:rsid w:val="00D5329A"/>
    <w:rsid w:val="00D53525"/>
    <w:rsid w:val="00D5357F"/>
    <w:rsid w:val="00D53CE7"/>
    <w:rsid w:val="00D55891"/>
    <w:rsid w:val="00D55FC2"/>
    <w:rsid w:val="00D56157"/>
    <w:rsid w:val="00D561A2"/>
    <w:rsid w:val="00D561BA"/>
    <w:rsid w:val="00D56A9B"/>
    <w:rsid w:val="00D56DD8"/>
    <w:rsid w:val="00D57493"/>
    <w:rsid w:val="00D607B9"/>
    <w:rsid w:val="00D62441"/>
    <w:rsid w:val="00D630A7"/>
    <w:rsid w:val="00D6419C"/>
    <w:rsid w:val="00D656AE"/>
    <w:rsid w:val="00D66827"/>
    <w:rsid w:val="00D67228"/>
    <w:rsid w:val="00D7136C"/>
    <w:rsid w:val="00D720A2"/>
    <w:rsid w:val="00D7226D"/>
    <w:rsid w:val="00D7254C"/>
    <w:rsid w:val="00D72EA9"/>
    <w:rsid w:val="00D73BA2"/>
    <w:rsid w:val="00D74017"/>
    <w:rsid w:val="00D74744"/>
    <w:rsid w:val="00D756F8"/>
    <w:rsid w:val="00D75B79"/>
    <w:rsid w:val="00D75D60"/>
    <w:rsid w:val="00D769C1"/>
    <w:rsid w:val="00D76D34"/>
    <w:rsid w:val="00D7749E"/>
    <w:rsid w:val="00D7789C"/>
    <w:rsid w:val="00D82604"/>
    <w:rsid w:val="00D8381B"/>
    <w:rsid w:val="00D843FC"/>
    <w:rsid w:val="00D845AE"/>
    <w:rsid w:val="00D849A2"/>
    <w:rsid w:val="00D84B47"/>
    <w:rsid w:val="00D857EC"/>
    <w:rsid w:val="00D85E36"/>
    <w:rsid w:val="00D86D11"/>
    <w:rsid w:val="00D87954"/>
    <w:rsid w:val="00D87C95"/>
    <w:rsid w:val="00D90F23"/>
    <w:rsid w:val="00D91C62"/>
    <w:rsid w:val="00D92C20"/>
    <w:rsid w:val="00D95AE5"/>
    <w:rsid w:val="00D96BF9"/>
    <w:rsid w:val="00D9732E"/>
    <w:rsid w:val="00D975EC"/>
    <w:rsid w:val="00D97DE5"/>
    <w:rsid w:val="00DA0AD4"/>
    <w:rsid w:val="00DA0BC1"/>
    <w:rsid w:val="00DA2188"/>
    <w:rsid w:val="00DA25B5"/>
    <w:rsid w:val="00DA5482"/>
    <w:rsid w:val="00DA54B4"/>
    <w:rsid w:val="00DA5F5F"/>
    <w:rsid w:val="00DA6A87"/>
    <w:rsid w:val="00DA6D66"/>
    <w:rsid w:val="00DA74F8"/>
    <w:rsid w:val="00DA7665"/>
    <w:rsid w:val="00DB0EE5"/>
    <w:rsid w:val="00DB0FB7"/>
    <w:rsid w:val="00DB1E63"/>
    <w:rsid w:val="00DB2819"/>
    <w:rsid w:val="00DB4694"/>
    <w:rsid w:val="00DB5AEA"/>
    <w:rsid w:val="00DB5DA8"/>
    <w:rsid w:val="00DB61E2"/>
    <w:rsid w:val="00DB637A"/>
    <w:rsid w:val="00DB76B4"/>
    <w:rsid w:val="00DB7CA2"/>
    <w:rsid w:val="00DC0A85"/>
    <w:rsid w:val="00DC151F"/>
    <w:rsid w:val="00DC16BA"/>
    <w:rsid w:val="00DC3FFB"/>
    <w:rsid w:val="00DC42F5"/>
    <w:rsid w:val="00DC4F3C"/>
    <w:rsid w:val="00DC5567"/>
    <w:rsid w:val="00DC5BDB"/>
    <w:rsid w:val="00DC65DD"/>
    <w:rsid w:val="00DC7044"/>
    <w:rsid w:val="00DC7B97"/>
    <w:rsid w:val="00DC7F0D"/>
    <w:rsid w:val="00DD0351"/>
    <w:rsid w:val="00DD0BE3"/>
    <w:rsid w:val="00DD0E78"/>
    <w:rsid w:val="00DD0F28"/>
    <w:rsid w:val="00DD1E25"/>
    <w:rsid w:val="00DD261D"/>
    <w:rsid w:val="00DD294A"/>
    <w:rsid w:val="00DD2A8D"/>
    <w:rsid w:val="00DD32D1"/>
    <w:rsid w:val="00DD46FB"/>
    <w:rsid w:val="00DD4B9B"/>
    <w:rsid w:val="00DD55F5"/>
    <w:rsid w:val="00DD6613"/>
    <w:rsid w:val="00DE071C"/>
    <w:rsid w:val="00DE0AB5"/>
    <w:rsid w:val="00DE1231"/>
    <w:rsid w:val="00DE16D5"/>
    <w:rsid w:val="00DE23ED"/>
    <w:rsid w:val="00DE26BD"/>
    <w:rsid w:val="00DE4791"/>
    <w:rsid w:val="00DE52BC"/>
    <w:rsid w:val="00DE6A4E"/>
    <w:rsid w:val="00DE75A8"/>
    <w:rsid w:val="00DE790A"/>
    <w:rsid w:val="00DE7D7E"/>
    <w:rsid w:val="00DF0605"/>
    <w:rsid w:val="00DF0B35"/>
    <w:rsid w:val="00DF1199"/>
    <w:rsid w:val="00DF1BA7"/>
    <w:rsid w:val="00DF1BB9"/>
    <w:rsid w:val="00DF1E43"/>
    <w:rsid w:val="00DF24D9"/>
    <w:rsid w:val="00DF325B"/>
    <w:rsid w:val="00DF35C6"/>
    <w:rsid w:val="00DF4BF8"/>
    <w:rsid w:val="00DF4CE8"/>
    <w:rsid w:val="00DF4F73"/>
    <w:rsid w:val="00DF6958"/>
    <w:rsid w:val="00DF7397"/>
    <w:rsid w:val="00DF762E"/>
    <w:rsid w:val="00E01C6A"/>
    <w:rsid w:val="00E0240F"/>
    <w:rsid w:val="00E02581"/>
    <w:rsid w:val="00E04CE7"/>
    <w:rsid w:val="00E0569A"/>
    <w:rsid w:val="00E12714"/>
    <w:rsid w:val="00E127A3"/>
    <w:rsid w:val="00E12E9D"/>
    <w:rsid w:val="00E137F5"/>
    <w:rsid w:val="00E1539A"/>
    <w:rsid w:val="00E156CC"/>
    <w:rsid w:val="00E16958"/>
    <w:rsid w:val="00E16C5A"/>
    <w:rsid w:val="00E16E93"/>
    <w:rsid w:val="00E1740E"/>
    <w:rsid w:val="00E20E2E"/>
    <w:rsid w:val="00E212A3"/>
    <w:rsid w:val="00E21DF6"/>
    <w:rsid w:val="00E22B87"/>
    <w:rsid w:val="00E22DA5"/>
    <w:rsid w:val="00E2342A"/>
    <w:rsid w:val="00E23C13"/>
    <w:rsid w:val="00E24643"/>
    <w:rsid w:val="00E24883"/>
    <w:rsid w:val="00E251D8"/>
    <w:rsid w:val="00E25BD1"/>
    <w:rsid w:val="00E26875"/>
    <w:rsid w:val="00E2791C"/>
    <w:rsid w:val="00E30584"/>
    <w:rsid w:val="00E31CD7"/>
    <w:rsid w:val="00E31F83"/>
    <w:rsid w:val="00E32C6A"/>
    <w:rsid w:val="00E33D79"/>
    <w:rsid w:val="00E33E36"/>
    <w:rsid w:val="00E34876"/>
    <w:rsid w:val="00E36272"/>
    <w:rsid w:val="00E40CC9"/>
    <w:rsid w:val="00E42D51"/>
    <w:rsid w:val="00E44EB7"/>
    <w:rsid w:val="00E45E24"/>
    <w:rsid w:val="00E46164"/>
    <w:rsid w:val="00E4627F"/>
    <w:rsid w:val="00E46376"/>
    <w:rsid w:val="00E46C48"/>
    <w:rsid w:val="00E47AB2"/>
    <w:rsid w:val="00E505DE"/>
    <w:rsid w:val="00E50D9E"/>
    <w:rsid w:val="00E5174E"/>
    <w:rsid w:val="00E52320"/>
    <w:rsid w:val="00E5290B"/>
    <w:rsid w:val="00E531E9"/>
    <w:rsid w:val="00E535F9"/>
    <w:rsid w:val="00E54057"/>
    <w:rsid w:val="00E558E9"/>
    <w:rsid w:val="00E56091"/>
    <w:rsid w:val="00E56112"/>
    <w:rsid w:val="00E572CD"/>
    <w:rsid w:val="00E57A1D"/>
    <w:rsid w:val="00E600BA"/>
    <w:rsid w:val="00E60775"/>
    <w:rsid w:val="00E607E8"/>
    <w:rsid w:val="00E61BD4"/>
    <w:rsid w:val="00E620A6"/>
    <w:rsid w:val="00E630B8"/>
    <w:rsid w:val="00E66E80"/>
    <w:rsid w:val="00E66FC8"/>
    <w:rsid w:val="00E67C9B"/>
    <w:rsid w:val="00E70E69"/>
    <w:rsid w:val="00E71D3C"/>
    <w:rsid w:val="00E72569"/>
    <w:rsid w:val="00E72B10"/>
    <w:rsid w:val="00E730A5"/>
    <w:rsid w:val="00E742A8"/>
    <w:rsid w:val="00E7478F"/>
    <w:rsid w:val="00E760D8"/>
    <w:rsid w:val="00E76248"/>
    <w:rsid w:val="00E76849"/>
    <w:rsid w:val="00E77F1E"/>
    <w:rsid w:val="00E82447"/>
    <w:rsid w:val="00E8248C"/>
    <w:rsid w:val="00E83795"/>
    <w:rsid w:val="00E83A63"/>
    <w:rsid w:val="00E84E96"/>
    <w:rsid w:val="00E8501F"/>
    <w:rsid w:val="00E85624"/>
    <w:rsid w:val="00E8577B"/>
    <w:rsid w:val="00E857F4"/>
    <w:rsid w:val="00E86A79"/>
    <w:rsid w:val="00E86AF2"/>
    <w:rsid w:val="00E873B4"/>
    <w:rsid w:val="00E87491"/>
    <w:rsid w:val="00E87F4E"/>
    <w:rsid w:val="00E915D5"/>
    <w:rsid w:val="00E91F98"/>
    <w:rsid w:val="00E930E8"/>
    <w:rsid w:val="00E94C8F"/>
    <w:rsid w:val="00E9651F"/>
    <w:rsid w:val="00E974D9"/>
    <w:rsid w:val="00EA0BDB"/>
    <w:rsid w:val="00EA1769"/>
    <w:rsid w:val="00EA19B6"/>
    <w:rsid w:val="00EA26C3"/>
    <w:rsid w:val="00EA3976"/>
    <w:rsid w:val="00EA3F96"/>
    <w:rsid w:val="00EA487C"/>
    <w:rsid w:val="00EA4BC1"/>
    <w:rsid w:val="00EA67E1"/>
    <w:rsid w:val="00EA6C60"/>
    <w:rsid w:val="00EA7CE4"/>
    <w:rsid w:val="00EA7F93"/>
    <w:rsid w:val="00EB0760"/>
    <w:rsid w:val="00EB0BB4"/>
    <w:rsid w:val="00EB2264"/>
    <w:rsid w:val="00EB64BC"/>
    <w:rsid w:val="00EB64E1"/>
    <w:rsid w:val="00EB6D19"/>
    <w:rsid w:val="00EB737A"/>
    <w:rsid w:val="00EB7F2B"/>
    <w:rsid w:val="00EC09DF"/>
    <w:rsid w:val="00EC0CA6"/>
    <w:rsid w:val="00EC0DC7"/>
    <w:rsid w:val="00EC116B"/>
    <w:rsid w:val="00EC1DBA"/>
    <w:rsid w:val="00EC2192"/>
    <w:rsid w:val="00EC35D7"/>
    <w:rsid w:val="00EC477D"/>
    <w:rsid w:val="00EC4E33"/>
    <w:rsid w:val="00EC5EED"/>
    <w:rsid w:val="00EC6B6C"/>
    <w:rsid w:val="00ED07BA"/>
    <w:rsid w:val="00ED090B"/>
    <w:rsid w:val="00ED0CCB"/>
    <w:rsid w:val="00ED10E8"/>
    <w:rsid w:val="00ED1886"/>
    <w:rsid w:val="00ED2F66"/>
    <w:rsid w:val="00ED30C4"/>
    <w:rsid w:val="00ED3185"/>
    <w:rsid w:val="00ED32C8"/>
    <w:rsid w:val="00ED337E"/>
    <w:rsid w:val="00ED3562"/>
    <w:rsid w:val="00ED475C"/>
    <w:rsid w:val="00ED4B89"/>
    <w:rsid w:val="00ED5847"/>
    <w:rsid w:val="00ED5D0C"/>
    <w:rsid w:val="00ED5D9A"/>
    <w:rsid w:val="00ED6E97"/>
    <w:rsid w:val="00ED7C3E"/>
    <w:rsid w:val="00ED7F95"/>
    <w:rsid w:val="00EE0320"/>
    <w:rsid w:val="00EE0BC0"/>
    <w:rsid w:val="00EE0F21"/>
    <w:rsid w:val="00EE11CE"/>
    <w:rsid w:val="00EE131A"/>
    <w:rsid w:val="00EE2517"/>
    <w:rsid w:val="00EE2AF2"/>
    <w:rsid w:val="00EE2F8E"/>
    <w:rsid w:val="00EE34A9"/>
    <w:rsid w:val="00EE3D9A"/>
    <w:rsid w:val="00EE58A8"/>
    <w:rsid w:val="00EE5B93"/>
    <w:rsid w:val="00EF0680"/>
    <w:rsid w:val="00EF140E"/>
    <w:rsid w:val="00EF1D69"/>
    <w:rsid w:val="00EF1FC6"/>
    <w:rsid w:val="00EF315A"/>
    <w:rsid w:val="00EF40BA"/>
    <w:rsid w:val="00EF45CA"/>
    <w:rsid w:val="00EF49D5"/>
    <w:rsid w:val="00EF568D"/>
    <w:rsid w:val="00EF6658"/>
    <w:rsid w:val="00EF6CC0"/>
    <w:rsid w:val="00F00577"/>
    <w:rsid w:val="00F00CD1"/>
    <w:rsid w:val="00F017B8"/>
    <w:rsid w:val="00F0280E"/>
    <w:rsid w:val="00F032F1"/>
    <w:rsid w:val="00F04D81"/>
    <w:rsid w:val="00F06BC7"/>
    <w:rsid w:val="00F07808"/>
    <w:rsid w:val="00F07CEE"/>
    <w:rsid w:val="00F11659"/>
    <w:rsid w:val="00F119F6"/>
    <w:rsid w:val="00F1269A"/>
    <w:rsid w:val="00F12B5F"/>
    <w:rsid w:val="00F1318F"/>
    <w:rsid w:val="00F136EB"/>
    <w:rsid w:val="00F13896"/>
    <w:rsid w:val="00F150FB"/>
    <w:rsid w:val="00F15517"/>
    <w:rsid w:val="00F157D3"/>
    <w:rsid w:val="00F2032C"/>
    <w:rsid w:val="00F20E68"/>
    <w:rsid w:val="00F214BE"/>
    <w:rsid w:val="00F21D99"/>
    <w:rsid w:val="00F21FF4"/>
    <w:rsid w:val="00F22588"/>
    <w:rsid w:val="00F22FF7"/>
    <w:rsid w:val="00F2342C"/>
    <w:rsid w:val="00F23514"/>
    <w:rsid w:val="00F26CDC"/>
    <w:rsid w:val="00F30CDC"/>
    <w:rsid w:val="00F30E60"/>
    <w:rsid w:val="00F30F7A"/>
    <w:rsid w:val="00F3178E"/>
    <w:rsid w:val="00F35C86"/>
    <w:rsid w:val="00F36D8C"/>
    <w:rsid w:val="00F3753D"/>
    <w:rsid w:val="00F37C05"/>
    <w:rsid w:val="00F40F9E"/>
    <w:rsid w:val="00F42ECA"/>
    <w:rsid w:val="00F431FD"/>
    <w:rsid w:val="00F44001"/>
    <w:rsid w:val="00F44591"/>
    <w:rsid w:val="00F457E9"/>
    <w:rsid w:val="00F50EC1"/>
    <w:rsid w:val="00F513B4"/>
    <w:rsid w:val="00F523D8"/>
    <w:rsid w:val="00F52DF9"/>
    <w:rsid w:val="00F5373E"/>
    <w:rsid w:val="00F5433B"/>
    <w:rsid w:val="00F55BAA"/>
    <w:rsid w:val="00F55C2E"/>
    <w:rsid w:val="00F561C5"/>
    <w:rsid w:val="00F60019"/>
    <w:rsid w:val="00F61CF7"/>
    <w:rsid w:val="00F646C7"/>
    <w:rsid w:val="00F647FD"/>
    <w:rsid w:val="00F6550C"/>
    <w:rsid w:val="00F67240"/>
    <w:rsid w:val="00F67A33"/>
    <w:rsid w:val="00F70692"/>
    <w:rsid w:val="00F719F0"/>
    <w:rsid w:val="00F71D0A"/>
    <w:rsid w:val="00F731FD"/>
    <w:rsid w:val="00F7451E"/>
    <w:rsid w:val="00F7482A"/>
    <w:rsid w:val="00F74D9F"/>
    <w:rsid w:val="00F75775"/>
    <w:rsid w:val="00F75A9B"/>
    <w:rsid w:val="00F75E0D"/>
    <w:rsid w:val="00F76F69"/>
    <w:rsid w:val="00F803CD"/>
    <w:rsid w:val="00F8070A"/>
    <w:rsid w:val="00F82444"/>
    <w:rsid w:val="00F82C6F"/>
    <w:rsid w:val="00F83841"/>
    <w:rsid w:val="00F84C03"/>
    <w:rsid w:val="00F84D8B"/>
    <w:rsid w:val="00F8525D"/>
    <w:rsid w:val="00F853D5"/>
    <w:rsid w:val="00F86CA0"/>
    <w:rsid w:val="00F874DA"/>
    <w:rsid w:val="00F87617"/>
    <w:rsid w:val="00F8777F"/>
    <w:rsid w:val="00F91742"/>
    <w:rsid w:val="00F917EB"/>
    <w:rsid w:val="00F926E3"/>
    <w:rsid w:val="00F9360C"/>
    <w:rsid w:val="00F93E00"/>
    <w:rsid w:val="00F9401B"/>
    <w:rsid w:val="00F94A0B"/>
    <w:rsid w:val="00F94B23"/>
    <w:rsid w:val="00F9549A"/>
    <w:rsid w:val="00F96A1C"/>
    <w:rsid w:val="00F97EEB"/>
    <w:rsid w:val="00FA101E"/>
    <w:rsid w:val="00FA2636"/>
    <w:rsid w:val="00FA2738"/>
    <w:rsid w:val="00FA2AAC"/>
    <w:rsid w:val="00FA335A"/>
    <w:rsid w:val="00FA3383"/>
    <w:rsid w:val="00FA346C"/>
    <w:rsid w:val="00FA37EC"/>
    <w:rsid w:val="00FA39A3"/>
    <w:rsid w:val="00FA484E"/>
    <w:rsid w:val="00FA5074"/>
    <w:rsid w:val="00FA529D"/>
    <w:rsid w:val="00FA58D7"/>
    <w:rsid w:val="00FA6608"/>
    <w:rsid w:val="00FA6670"/>
    <w:rsid w:val="00FA7703"/>
    <w:rsid w:val="00FB246E"/>
    <w:rsid w:val="00FB24F1"/>
    <w:rsid w:val="00FB26D6"/>
    <w:rsid w:val="00FB2728"/>
    <w:rsid w:val="00FB2D0D"/>
    <w:rsid w:val="00FB30CB"/>
    <w:rsid w:val="00FB38DC"/>
    <w:rsid w:val="00FB5527"/>
    <w:rsid w:val="00FB574A"/>
    <w:rsid w:val="00FB5E19"/>
    <w:rsid w:val="00FB6AF6"/>
    <w:rsid w:val="00FB6F84"/>
    <w:rsid w:val="00FB7C75"/>
    <w:rsid w:val="00FC0703"/>
    <w:rsid w:val="00FC15EF"/>
    <w:rsid w:val="00FC2E5A"/>
    <w:rsid w:val="00FC3AD8"/>
    <w:rsid w:val="00FC47FA"/>
    <w:rsid w:val="00FC4999"/>
    <w:rsid w:val="00FC4EF3"/>
    <w:rsid w:val="00FC5416"/>
    <w:rsid w:val="00FC5CC9"/>
    <w:rsid w:val="00FC7E21"/>
    <w:rsid w:val="00FD1FEB"/>
    <w:rsid w:val="00FD2528"/>
    <w:rsid w:val="00FD2EB8"/>
    <w:rsid w:val="00FD2EEE"/>
    <w:rsid w:val="00FD2F34"/>
    <w:rsid w:val="00FD325A"/>
    <w:rsid w:val="00FD329D"/>
    <w:rsid w:val="00FD37BB"/>
    <w:rsid w:val="00FD3D10"/>
    <w:rsid w:val="00FD3EB6"/>
    <w:rsid w:val="00FD4CF8"/>
    <w:rsid w:val="00FD620B"/>
    <w:rsid w:val="00FD6C8F"/>
    <w:rsid w:val="00FD7757"/>
    <w:rsid w:val="00FD7E7A"/>
    <w:rsid w:val="00FE032B"/>
    <w:rsid w:val="00FE054A"/>
    <w:rsid w:val="00FE0CBB"/>
    <w:rsid w:val="00FE104E"/>
    <w:rsid w:val="00FE111A"/>
    <w:rsid w:val="00FE1BC4"/>
    <w:rsid w:val="00FE1C02"/>
    <w:rsid w:val="00FE1FB1"/>
    <w:rsid w:val="00FE363C"/>
    <w:rsid w:val="00FE3752"/>
    <w:rsid w:val="00FE66E9"/>
    <w:rsid w:val="00FE6D28"/>
    <w:rsid w:val="00FE7A0F"/>
    <w:rsid w:val="00FF080C"/>
    <w:rsid w:val="00FF080E"/>
    <w:rsid w:val="00FF0F88"/>
    <w:rsid w:val="00FF114F"/>
    <w:rsid w:val="00FF4C46"/>
    <w:rsid w:val="00FF4E61"/>
    <w:rsid w:val="00FF4F02"/>
    <w:rsid w:val="00FF5269"/>
    <w:rsid w:val="00FF5C57"/>
    <w:rsid w:val="00FF6D52"/>
    <w:rsid w:val="00FF7408"/>
    <w:rsid w:val="00FF7473"/>
    <w:rsid w:val="00FF7727"/>
    <w:rsid w:val="00FF7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418BD"/>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62"/>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 w:type="character" w:styleId="Kommentarhenvisning">
    <w:name w:val="annotation reference"/>
    <w:basedOn w:val="Standardskrifttypeiafsnit"/>
    <w:uiPriority w:val="99"/>
    <w:semiHidden/>
    <w:unhideWhenUsed/>
    <w:rsid w:val="00AE1FEB"/>
    <w:rPr>
      <w:sz w:val="16"/>
      <w:szCs w:val="16"/>
    </w:rPr>
  </w:style>
  <w:style w:type="paragraph" w:styleId="Kommentartekst">
    <w:name w:val="annotation text"/>
    <w:basedOn w:val="Normal"/>
    <w:link w:val="KommentartekstTegn"/>
    <w:uiPriority w:val="99"/>
    <w:unhideWhenUsed/>
    <w:rsid w:val="00AE1FEB"/>
    <w:pPr>
      <w:spacing w:line="240" w:lineRule="auto"/>
    </w:pPr>
    <w:rPr>
      <w:szCs w:val="20"/>
    </w:rPr>
  </w:style>
  <w:style w:type="character" w:customStyle="1" w:styleId="KommentartekstTegn">
    <w:name w:val="Kommentartekst Tegn"/>
    <w:basedOn w:val="Standardskrifttypeiafsnit"/>
    <w:link w:val="Kommentartekst"/>
    <w:uiPriority w:val="99"/>
    <w:rsid w:val="00AE1FEB"/>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E1FEB"/>
    <w:rPr>
      <w:b/>
      <w:bCs/>
    </w:rPr>
  </w:style>
  <w:style w:type="character" w:customStyle="1" w:styleId="KommentaremneTegn">
    <w:name w:val="Kommentaremne Tegn"/>
    <w:basedOn w:val="KommentartekstTegn"/>
    <w:link w:val="Kommentaremne"/>
    <w:uiPriority w:val="99"/>
    <w:semiHidden/>
    <w:rsid w:val="00AE1FEB"/>
    <w:rPr>
      <w:rFonts w:ascii="Arial" w:hAnsi="Arial"/>
      <w:b/>
      <w:bCs/>
      <w:sz w:val="20"/>
      <w:szCs w:val="20"/>
    </w:rPr>
  </w:style>
  <w:style w:type="paragraph" w:styleId="NormalWeb">
    <w:name w:val="Normal (Web)"/>
    <w:basedOn w:val="Normal"/>
    <w:uiPriority w:val="99"/>
    <w:semiHidden/>
    <w:unhideWhenUsed/>
    <w:rsid w:val="00AC066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F75775"/>
    <w:rPr>
      <w:rFonts w:ascii="Calibri" w:hAnsi="Calibri" w:cs="Calibri" w:hint="default"/>
      <w:sz w:val="22"/>
      <w:szCs w:val="22"/>
    </w:rPr>
  </w:style>
  <w:style w:type="paragraph" w:styleId="Korrektur">
    <w:name w:val="Revision"/>
    <w:hidden/>
    <w:uiPriority w:val="99"/>
    <w:semiHidden/>
    <w:rsid w:val="00FF6D52"/>
    <w:pPr>
      <w:spacing w:after="0" w:line="240" w:lineRule="auto"/>
    </w:pPr>
    <w:rPr>
      <w:rFonts w:ascii="Arial" w:hAnsi="Arial"/>
      <w:sz w:val="20"/>
    </w:rPr>
  </w:style>
  <w:style w:type="character" w:customStyle="1" w:styleId="normaltextrun">
    <w:name w:val="normaltextrun"/>
    <w:basedOn w:val="Standardskrifttypeiafsnit"/>
    <w:rsid w:val="009B4E2C"/>
  </w:style>
  <w:style w:type="paragraph" w:customStyle="1" w:styleId="paragraph">
    <w:name w:val="paragraph"/>
    <w:basedOn w:val="Normal"/>
    <w:rsid w:val="009B4E2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eop">
    <w:name w:val="eop"/>
    <w:basedOn w:val="Standardskrifttypeiafsnit"/>
    <w:rsid w:val="009B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432">
      <w:bodyDiv w:val="1"/>
      <w:marLeft w:val="0"/>
      <w:marRight w:val="0"/>
      <w:marTop w:val="0"/>
      <w:marBottom w:val="0"/>
      <w:divBdr>
        <w:top w:val="none" w:sz="0" w:space="0" w:color="auto"/>
        <w:left w:val="none" w:sz="0" w:space="0" w:color="auto"/>
        <w:bottom w:val="none" w:sz="0" w:space="0" w:color="auto"/>
        <w:right w:val="none" w:sz="0" w:space="0" w:color="auto"/>
      </w:divBdr>
    </w:div>
    <w:div w:id="66926725">
      <w:bodyDiv w:val="1"/>
      <w:marLeft w:val="0"/>
      <w:marRight w:val="0"/>
      <w:marTop w:val="0"/>
      <w:marBottom w:val="0"/>
      <w:divBdr>
        <w:top w:val="none" w:sz="0" w:space="0" w:color="auto"/>
        <w:left w:val="none" w:sz="0" w:space="0" w:color="auto"/>
        <w:bottom w:val="none" w:sz="0" w:space="0" w:color="auto"/>
        <w:right w:val="none" w:sz="0" w:space="0" w:color="auto"/>
      </w:divBdr>
    </w:div>
    <w:div w:id="82997551">
      <w:bodyDiv w:val="1"/>
      <w:marLeft w:val="0"/>
      <w:marRight w:val="0"/>
      <w:marTop w:val="0"/>
      <w:marBottom w:val="0"/>
      <w:divBdr>
        <w:top w:val="none" w:sz="0" w:space="0" w:color="auto"/>
        <w:left w:val="none" w:sz="0" w:space="0" w:color="auto"/>
        <w:bottom w:val="none" w:sz="0" w:space="0" w:color="auto"/>
        <w:right w:val="none" w:sz="0" w:space="0" w:color="auto"/>
      </w:divBdr>
    </w:div>
    <w:div w:id="86511433">
      <w:bodyDiv w:val="1"/>
      <w:marLeft w:val="0"/>
      <w:marRight w:val="0"/>
      <w:marTop w:val="0"/>
      <w:marBottom w:val="0"/>
      <w:divBdr>
        <w:top w:val="none" w:sz="0" w:space="0" w:color="auto"/>
        <w:left w:val="none" w:sz="0" w:space="0" w:color="auto"/>
        <w:bottom w:val="none" w:sz="0" w:space="0" w:color="auto"/>
        <w:right w:val="none" w:sz="0" w:space="0" w:color="auto"/>
      </w:divBdr>
      <w:divsChild>
        <w:div w:id="133179949">
          <w:marLeft w:val="547"/>
          <w:marRight w:val="0"/>
          <w:marTop w:val="200"/>
          <w:marBottom w:val="0"/>
          <w:divBdr>
            <w:top w:val="none" w:sz="0" w:space="0" w:color="auto"/>
            <w:left w:val="none" w:sz="0" w:space="0" w:color="auto"/>
            <w:bottom w:val="none" w:sz="0" w:space="0" w:color="auto"/>
            <w:right w:val="none" w:sz="0" w:space="0" w:color="auto"/>
          </w:divBdr>
        </w:div>
        <w:div w:id="853153840">
          <w:marLeft w:val="547"/>
          <w:marRight w:val="0"/>
          <w:marTop w:val="200"/>
          <w:marBottom w:val="0"/>
          <w:divBdr>
            <w:top w:val="none" w:sz="0" w:space="0" w:color="auto"/>
            <w:left w:val="none" w:sz="0" w:space="0" w:color="auto"/>
            <w:bottom w:val="none" w:sz="0" w:space="0" w:color="auto"/>
            <w:right w:val="none" w:sz="0" w:space="0" w:color="auto"/>
          </w:divBdr>
        </w:div>
        <w:div w:id="1818766105">
          <w:marLeft w:val="547"/>
          <w:marRight w:val="0"/>
          <w:marTop w:val="200"/>
          <w:marBottom w:val="0"/>
          <w:divBdr>
            <w:top w:val="none" w:sz="0" w:space="0" w:color="auto"/>
            <w:left w:val="none" w:sz="0" w:space="0" w:color="auto"/>
            <w:bottom w:val="none" w:sz="0" w:space="0" w:color="auto"/>
            <w:right w:val="none" w:sz="0" w:space="0" w:color="auto"/>
          </w:divBdr>
        </w:div>
      </w:divsChild>
    </w:div>
    <w:div w:id="93021017">
      <w:bodyDiv w:val="1"/>
      <w:marLeft w:val="0"/>
      <w:marRight w:val="0"/>
      <w:marTop w:val="0"/>
      <w:marBottom w:val="0"/>
      <w:divBdr>
        <w:top w:val="none" w:sz="0" w:space="0" w:color="auto"/>
        <w:left w:val="none" w:sz="0" w:space="0" w:color="auto"/>
        <w:bottom w:val="none" w:sz="0" w:space="0" w:color="auto"/>
        <w:right w:val="none" w:sz="0" w:space="0" w:color="auto"/>
      </w:divBdr>
    </w:div>
    <w:div w:id="129371289">
      <w:bodyDiv w:val="1"/>
      <w:marLeft w:val="0"/>
      <w:marRight w:val="0"/>
      <w:marTop w:val="0"/>
      <w:marBottom w:val="0"/>
      <w:divBdr>
        <w:top w:val="none" w:sz="0" w:space="0" w:color="auto"/>
        <w:left w:val="none" w:sz="0" w:space="0" w:color="auto"/>
        <w:bottom w:val="none" w:sz="0" w:space="0" w:color="auto"/>
        <w:right w:val="none" w:sz="0" w:space="0" w:color="auto"/>
      </w:divBdr>
    </w:div>
    <w:div w:id="200942476">
      <w:bodyDiv w:val="1"/>
      <w:marLeft w:val="0"/>
      <w:marRight w:val="0"/>
      <w:marTop w:val="0"/>
      <w:marBottom w:val="0"/>
      <w:divBdr>
        <w:top w:val="none" w:sz="0" w:space="0" w:color="auto"/>
        <w:left w:val="none" w:sz="0" w:space="0" w:color="auto"/>
        <w:bottom w:val="none" w:sz="0" w:space="0" w:color="auto"/>
        <w:right w:val="none" w:sz="0" w:space="0" w:color="auto"/>
      </w:divBdr>
    </w:div>
    <w:div w:id="224417742">
      <w:bodyDiv w:val="1"/>
      <w:marLeft w:val="0"/>
      <w:marRight w:val="0"/>
      <w:marTop w:val="0"/>
      <w:marBottom w:val="0"/>
      <w:divBdr>
        <w:top w:val="none" w:sz="0" w:space="0" w:color="auto"/>
        <w:left w:val="none" w:sz="0" w:space="0" w:color="auto"/>
        <w:bottom w:val="none" w:sz="0" w:space="0" w:color="auto"/>
        <w:right w:val="none" w:sz="0" w:space="0" w:color="auto"/>
      </w:divBdr>
    </w:div>
    <w:div w:id="258297438">
      <w:bodyDiv w:val="1"/>
      <w:marLeft w:val="0"/>
      <w:marRight w:val="0"/>
      <w:marTop w:val="0"/>
      <w:marBottom w:val="0"/>
      <w:divBdr>
        <w:top w:val="none" w:sz="0" w:space="0" w:color="auto"/>
        <w:left w:val="none" w:sz="0" w:space="0" w:color="auto"/>
        <w:bottom w:val="none" w:sz="0" w:space="0" w:color="auto"/>
        <w:right w:val="none" w:sz="0" w:space="0" w:color="auto"/>
      </w:divBdr>
    </w:div>
    <w:div w:id="299194093">
      <w:bodyDiv w:val="1"/>
      <w:marLeft w:val="0"/>
      <w:marRight w:val="0"/>
      <w:marTop w:val="0"/>
      <w:marBottom w:val="0"/>
      <w:divBdr>
        <w:top w:val="none" w:sz="0" w:space="0" w:color="auto"/>
        <w:left w:val="none" w:sz="0" w:space="0" w:color="auto"/>
        <w:bottom w:val="none" w:sz="0" w:space="0" w:color="auto"/>
        <w:right w:val="none" w:sz="0" w:space="0" w:color="auto"/>
      </w:divBdr>
    </w:div>
    <w:div w:id="313531722">
      <w:bodyDiv w:val="1"/>
      <w:marLeft w:val="0"/>
      <w:marRight w:val="0"/>
      <w:marTop w:val="0"/>
      <w:marBottom w:val="0"/>
      <w:divBdr>
        <w:top w:val="none" w:sz="0" w:space="0" w:color="auto"/>
        <w:left w:val="none" w:sz="0" w:space="0" w:color="auto"/>
        <w:bottom w:val="none" w:sz="0" w:space="0" w:color="auto"/>
        <w:right w:val="none" w:sz="0" w:space="0" w:color="auto"/>
      </w:divBdr>
    </w:div>
    <w:div w:id="323169758">
      <w:bodyDiv w:val="1"/>
      <w:marLeft w:val="0"/>
      <w:marRight w:val="0"/>
      <w:marTop w:val="0"/>
      <w:marBottom w:val="0"/>
      <w:divBdr>
        <w:top w:val="none" w:sz="0" w:space="0" w:color="auto"/>
        <w:left w:val="none" w:sz="0" w:space="0" w:color="auto"/>
        <w:bottom w:val="none" w:sz="0" w:space="0" w:color="auto"/>
        <w:right w:val="none" w:sz="0" w:space="0" w:color="auto"/>
      </w:divBdr>
    </w:div>
    <w:div w:id="353069701">
      <w:bodyDiv w:val="1"/>
      <w:marLeft w:val="0"/>
      <w:marRight w:val="0"/>
      <w:marTop w:val="0"/>
      <w:marBottom w:val="0"/>
      <w:divBdr>
        <w:top w:val="none" w:sz="0" w:space="0" w:color="auto"/>
        <w:left w:val="none" w:sz="0" w:space="0" w:color="auto"/>
        <w:bottom w:val="none" w:sz="0" w:space="0" w:color="auto"/>
        <w:right w:val="none" w:sz="0" w:space="0" w:color="auto"/>
      </w:divBdr>
    </w:div>
    <w:div w:id="358355723">
      <w:bodyDiv w:val="1"/>
      <w:marLeft w:val="0"/>
      <w:marRight w:val="0"/>
      <w:marTop w:val="0"/>
      <w:marBottom w:val="0"/>
      <w:divBdr>
        <w:top w:val="none" w:sz="0" w:space="0" w:color="auto"/>
        <w:left w:val="none" w:sz="0" w:space="0" w:color="auto"/>
        <w:bottom w:val="none" w:sz="0" w:space="0" w:color="auto"/>
        <w:right w:val="none" w:sz="0" w:space="0" w:color="auto"/>
      </w:divBdr>
    </w:div>
    <w:div w:id="364329753">
      <w:bodyDiv w:val="1"/>
      <w:marLeft w:val="0"/>
      <w:marRight w:val="0"/>
      <w:marTop w:val="0"/>
      <w:marBottom w:val="0"/>
      <w:divBdr>
        <w:top w:val="none" w:sz="0" w:space="0" w:color="auto"/>
        <w:left w:val="none" w:sz="0" w:space="0" w:color="auto"/>
        <w:bottom w:val="none" w:sz="0" w:space="0" w:color="auto"/>
        <w:right w:val="none" w:sz="0" w:space="0" w:color="auto"/>
      </w:divBdr>
    </w:div>
    <w:div w:id="413358407">
      <w:bodyDiv w:val="1"/>
      <w:marLeft w:val="0"/>
      <w:marRight w:val="0"/>
      <w:marTop w:val="0"/>
      <w:marBottom w:val="0"/>
      <w:divBdr>
        <w:top w:val="none" w:sz="0" w:space="0" w:color="auto"/>
        <w:left w:val="none" w:sz="0" w:space="0" w:color="auto"/>
        <w:bottom w:val="none" w:sz="0" w:space="0" w:color="auto"/>
        <w:right w:val="none" w:sz="0" w:space="0" w:color="auto"/>
      </w:divBdr>
      <w:divsChild>
        <w:div w:id="398598818">
          <w:marLeft w:val="446"/>
          <w:marRight w:val="0"/>
          <w:marTop w:val="0"/>
          <w:marBottom w:val="0"/>
          <w:divBdr>
            <w:top w:val="none" w:sz="0" w:space="0" w:color="auto"/>
            <w:left w:val="none" w:sz="0" w:space="0" w:color="auto"/>
            <w:bottom w:val="none" w:sz="0" w:space="0" w:color="auto"/>
            <w:right w:val="none" w:sz="0" w:space="0" w:color="auto"/>
          </w:divBdr>
        </w:div>
        <w:div w:id="43409507">
          <w:marLeft w:val="446"/>
          <w:marRight w:val="0"/>
          <w:marTop w:val="0"/>
          <w:marBottom w:val="0"/>
          <w:divBdr>
            <w:top w:val="none" w:sz="0" w:space="0" w:color="auto"/>
            <w:left w:val="none" w:sz="0" w:space="0" w:color="auto"/>
            <w:bottom w:val="none" w:sz="0" w:space="0" w:color="auto"/>
            <w:right w:val="none" w:sz="0" w:space="0" w:color="auto"/>
          </w:divBdr>
        </w:div>
        <w:div w:id="1535579062">
          <w:marLeft w:val="446"/>
          <w:marRight w:val="0"/>
          <w:marTop w:val="0"/>
          <w:marBottom w:val="0"/>
          <w:divBdr>
            <w:top w:val="none" w:sz="0" w:space="0" w:color="auto"/>
            <w:left w:val="none" w:sz="0" w:space="0" w:color="auto"/>
            <w:bottom w:val="none" w:sz="0" w:space="0" w:color="auto"/>
            <w:right w:val="none" w:sz="0" w:space="0" w:color="auto"/>
          </w:divBdr>
        </w:div>
        <w:div w:id="1482578316">
          <w:marLeft w:val="446"/>
          <w:marRight w:val="0"/>
          <w:marTop w:val="0"/>
          <w:marBottom w:val="0"/>
          <w:divBdr>
            <w:top w:val="none" w:sz="0" w:space="0" w:color="auto"/>
            <w:left w:val="none" w:sz="0" w:space="0" w:color="auto"/>
            <w:bottom w:val="none" w:sz="0" w:space="0" w:color="auto"/>
            <w:right w:val="none" w:sz="0" w:space="0" w:color="auto"/>
          </w:divBdr>
        </w:div>
        <w:div w:id="1895005161">
          <w:marLeft w:val="446"/>
          <w:marRight w:val="0"/>
          <w:marTop w:val="0"/>
          <w:marBottom w:val="0"/>
          <w:divBdr>
            <w:top w:val="none" w:sz="0" w:space="0" w:color="auto"/>
            <w:left w:val="none" w:sz="0" w:space="0" w:color="auto"/>
            <w:bottom w:val="none" w:sz="0" w:space="0" w:color="auto"/>
            <w:right w:val="none" w:sz="0" w:space="0" w:color="auto"/>
          </w:divBdr>
        </w:div>
        <w:div w:id="1542203382">
          <w:marLeft w:val="446"/>
          <w:marRight w:val="0"/>
          <w:marTop w:val="0"/>
          <w:marBottom w:val="0"/>
          <w:divBdr>
            <w:top w:val="none" w:sz="0" w:space="0" w:color="auto"/>
            <w:left w:val="none" w:sz="0" w:space="0" w:color="auto"/>
            <w:bottom w:val="none" w:sz="0" w:space="0" w:color="auto"/>
            <w:right w:val="none" w:sz="0" w:space="0" w:color="auto"/>
          </w:divBdr>
        </w:div>
        <w:div w:id="1466581461">
          <w:marLeft w:val="446"/>
          <w:marRight w:val="0"/>
          <w:marTop w:val="0"/>
          <w:marBottom w:val="0"/>
          <w:divBdr>
            <w:top w:val="none" w:sz="0" w:space="0" w:color="auto"/>
            <w:left w:val="none" w:sz="0" w:space="0" w:color="auto"/>
            <w:bottom w:val="none" w:sz="0" w:space="0" w:color="auto"/>
            <w:right w:val="none" w:sz="0" w:space="0" w:color="auto"/>
          </w:divBdr>
        </w:div>
        <w:div w:id="308554879">
          <w:marLeft w:val="446"/>
          <w:marRight w:val="0"/>
          <w:marTop w:val="0"/>
          <w:marBottom w:val="0"/>
          <w:divBdr>
            <w:top w:val="none" w:sz="0" w:space="0" w:color="auto"/>
            <w:left w:val="none" w:sz="0" w:space="0" w:color="auto"/>
            <w:bottom w:val="none" w:sz="0" w:space="0" w:color="auto"/>
            <w:right w:val="none" w:sz="0" w:space="0" w:color="auto"/>
          </w:divBdr>
        </w:div>
        <w:div w:id="1563906142">
          <w:marLeft w:val="446"/>
          <w:marRight w:val="0"/>
          <w:marTop w:val="0"/>
          <w:marBottom w:val="0"/>
          <w:divBdr>
            <w:top w:val="none" w:sz="0" w:space="0" w:color="auto"/>
            <w:left w:val="none" w:sz="0" w:space="0" w:color="auto"/>
            <w:bottom w:val="none" w:sz="0" w:space="0" w:color="auto"/>
            <w:right w:val="none" w:sz="0" w:space="0" w:color="auto"/>
          </w:divBdr>
        </w:div>
        <w:div w:id="1651054564">
          <w:marLeft w:val="446"/>
          <w:marRight w:val="0"/>
          <w:marTop w:val="0"/>
          <w:marBottom w:val="0"/>
          <w:divBdr>
            <w:top w:val="none" w:sz="0" w:space="0" w:color="auto"/>
            <w:left w:val="none" w:sz="0" w:space="0" w:color="auto"/>
            <w:bottom w:val="none" w:sz="0" w:space="0" w:color="auto"/>
            <w:right w:val="none" w:sz="0" w:space="0" w:color="auto"/>
          </w:divBdr>
        </w:div>
        <w:div w:id="285813514">
          <w:marLeft w:val="446"/>
          <w:marRight w:val="0"/>
          <w:marTop w:val="0"/>
          <w:marBottom w:val="0"/>
          <w:divBdr>
            <w:top w:val="none" w:sz="0" w:space="0" w:color="auto"/>
            <w:left w:val="none" w:sz="0" w:space="0" w:color="auto"/>
            <w:bottom w:val="none" w:sz="0" w:space="0" w:color="auto"/>
            <w:right w:val="none" w:sz="0" w:space="0" w:color="auto"/>
          </w:divBdr>
        </w:div>
      </w:divsChild>
    </w:div>
    <w:div w:id="414791582">
      <w:bodyDiv w:val="1"/>
      <w:marLeft w:val="0"/>
      <w:marRight w:val="0"/>
      <w:marTop w:val="0"/>
      <w:marBottom w:val="0"/>
      <w:divBdr>
        <w:top w:val="none" w:sz="0" w:space="0" w:color="auto"/>
        <w:left w:val="none" w:sz="0" w:space="0" w:color="auto"/>
        <w:bottom w:val="none" w:sz="0" w:space="0" w:color="auto"/>
        <w:right w:val="none" w:sz="0" w:space="0" w:color="auto"/>
      </w:divBdr>
      <w:divsChild>
        <w:div w:id="561252453">
          <w:marLeft w:val="0"/>
          <w:marRight w:val="0"/>
          <w:marTop w:val="0"/>
          <w:marBottom w:val="0"/>
          <w:divBdr>
            <w:top w:val="none" w:sz="0" w:space="0" w:color="auto"/>
            <w:left w:val="none" w:sz="0" w:space="0" w:color="auto"/>
            <w:bottom w:val="none" w:sz="0" w:space="0" w:color="auto"/>
            <w:right w:val="none" w:sz="0" w:space="0" w:color="auto"/>
          </w:divBdr>
        </w:div>
        <w:div w:id="213663002">
          <w:marLeft w:val="0"/>
          <w:marRight w:val="0"/>
          <w:marTop w:val="0"/>
          <w:marBottom w:val="0"/>
          <w:divBdr>
            <w:top w:val="none" w:sz="0" w:space="0" w:color="auto"/>
            <w:left w:val="none" w:sz="0" w:space="0" w:color="auto"/>
            <w:bottom w:val="none" w:sz="0" w:space="0" w:color="auto"/>
            <w:right w:val="none" w:sz="0" w:space="0" w:color="auto"/>
          </w:divBdr>
        </w:div>
      </w:divsChild>
    </w:div>
    <w:div w:id="514926422">
      <w:bodyDiv w:val="1"/>
      <w:marLeft w:val="0"/>
      <w:marRight w:val="0"/>
      <w:marTop w:val="0"/>
      <w:marBottom w:val="0"/>
      <w:divBdr>
        <w:top w:val="none" w:sz="0" w:space="0" w:color="auto"/>
        <w:left w:val="none" w:sz="0" w:space="0" w:color="auto"/>
        <w:bottom w:val="none" w:sz="0" w:space="0" w:color="auto"/>
        <w:right w:val="none" w:sz="0" w:space="0" w:color="auto"/>
      </w:divBdr>
    </w:div>
    <w:div w:id="549343126">
      <w:bodyDiv w:val="1"/>
      <w:marLeft w:val="0"/>
      <w:marRight w:val="0"/>
      <w:marTop w:val="0"/>
      <w:marBottom w:val="0"/>
      <w:divBdr>
        <w:top w:val="none" w:sz="0" w:space="0" w:color="auto"/>
        <w:left w:val="none" w:sz="0" w:space="0" w:color="auto"/>
        <w:bottom w:val="none" w:sz="0" w:space="0" w:color="auto"/>
        <w:right w:val="none" w:sz="0" w:space="0" w:color="auto"/>
      </w:divBdr>
    </w:div>
    <w:div w:id="601883724">
      <w:bodyDiv w:val="1"/>
      <w:marLeft w:val="0"/>
      <w:marRight w:val="0"/>
      <w:marTop w:val="0"/>
      <w:marBottom w:val="0"/>
      <w:divBdr>
        <w:top w:val="none" w:sz="0" w:space="0" w:color="auto"/>
        <w:left w:val="none" w:sz="0" w:space="0" w:color="auto"/>
        <w:bottom w:val="none" w:sz="0" w:space="0" w:color="auto"/>
        <w:right w:val="none" w:sz="0" w:space="0" w:color="auto"/>
      </w:divBdr>
      <w:divsChild>
        <w:div w:id="592204327">
          <w:marLeft w:val="0"/>
          <w:marRight w:val="0"/>
          <w:marTop w:val="0"/>
          <w:marBottom w:val="0"/>
          <w:divBdr>
            <w:top w:val="none" w:sz="0" w:space="0" w:color="auto"/>
            <w:left w:val="none" w:sz="0" w:space="0" w:color="auto"/>
            <w:bottom w:val="none" w:sz="0" w:space="0" w:color="auto"/>
            <w:right w:val="none" w:sz="0" w:space="0" w:color="auto"/>
          </w:divBdr>
        </w:div>
        <w:div w:id="873269603">
          <w:marLeft w:val="0"/>
          <w:marRight w:val="0"/>
          <w:marTop w:val="0"/>
          <w:marBottom w:val="0"/>
          <w:divBdr>
            <w:top w:val="none" w:sz="0" w:space="0" w:color="auto"/>
            <w:left w:val="none" w:sz="0" w:space="0" w:color="auto"/>
            <w:bottom w:val="none" w:sz="0" w:space="0" w:color="auto"/>
            <w:right w:val="none" w:sz="0" w:space="0" w:color="auto"/>
          </w:divBdr>
        </w:div>
        <w:div w:id="1795975550">
          <w:marLeft w:val="0"/>
          <w:marRight w:val="0"/>
          <w:marTop w:val="0"/>
          <w:marBottom w:val="0"/>
          <w:divBdr>
            <w:top w:val="none" w:sz="0" w:space="0" w:color="auto"/>
            <w:left w:val="none" w:sz="0" w:space="0" w:color="auto"/>
            <w:bottom w:val="none" w:sz="0" w:space="0" w:color="auto"/>
            <w:right w:val="none" w:sz="0" w:space="0" w:color="auto"/>
          </w:divBdr>
        </w:div>
      </w:divsChild>
    </w:div>
    <w:div w:id="617643658">
      <w:bodyDiv w:val="1"/>
      <w:marLeft w:val="0"/>
      <w:marRight w:val="0"/>
      <w:marTop w:val="0"/>
      <w:marBottom w:val="0"/>
      <w:divBdr>
        <w:top w:val="none" w:sz="0" w:space="0" w:color="auto"/>
        <w:left w:val="none" w:sz="0" w:space="0" w:color="auto"/>
        <w:bottom w:val="none" w:sz="0" w:space="0" w:color="auto"/>
        <w:right w:val="none" w:sz="0" w:space="0" w:color="auto"/>
      </w:divBdr>
    </w:div>
    <w:div w:id="637346121">
      <w:bodyDiv w:val="1"/>
      <w:marLeft w:val="0"/>
      <w:marRight w:val="0"/>
      <w:marTop w:val="0"/>
      <w:marBottom w:val="0"/>
      <w:divBdr>
        <w:top w:val="none" w:sz="0" w:space="0" w:color="auto"/>
        <w:left w:val="none" w:sz="0" w:space="0" w:color="auto"/>
        <w:bottom w:val="none" w:sz="0" w:space="0" w:color="auto"/>
        <w:right w:val="none" w:sz="0" w:space="0" w:color="auto"/>
      </w:divBdr>
    </w:div>
    <w:div w:id="637413907">
      <w:bodyDiv w:val="1"/>
      <w:marLeft w:val="0"/>
      <w:marRight w:val="0"/>
      <w:marTop w:val="0"/>
      <w:marBottom w:val="0"/>
      <w:divBdr>
        <w:top w:val="none" w:sz="0" w:space="0" w:color="auto"/>
        <w:left w:val="none" w:sz="0" w:space="0" w:color="auto"/>
        <w:bottom w:val="none" w:sz="0" w:space="0" w:color="auto"/>
        <w:right w:val="none" w:sz="0" w:space="0" w:color="auto"/>
      </w:divBdr>
    </w:div>
    <w:div w:id="642929140">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682437820">
      <w:bodyDiv w:val="1"/>
      <w:marLeft w:val="0"/>
      <w:marRight w:val="0"/>
      <w:marTop w:val="0"/>
      <w:marBottom w:val="0"/>
      <w:divBdr>
        <w:top w:val="none" w:sz="0" w:space="0" w:color="auto"/>
        <w:left w:val="none" w:sz="0" w:space="0" w:color="auto"/>
        <w:bottom w:val="none" w:sz="0" w:space="0" w:color="auto"/>
        <w:right w:val="none" w:sz="0" w:space="0" w:color="auto"/>
      </w:divBdr>
    </w:div>
    <w:div w:id="747189246">
      <w:bodyDiv w:val="1"/>
      <w:marLeft w:val="0"/>
      <w:marRight w:val="0"/>
      <w:marTop w:val="0"/>
      <w:marBottom w:val="0"/>
      <w:divBdr>
        <w:top w:val="none" w:sz="0" w:space="0" w:color="auto"/>
        <w:left w:val="none" w:sz="0" w:space="0" w:color="auto"/>
        <w:bottom w:val="none" w:sz="0" w:space="0" w:color="auto"/>
        <w:right w:val="none" w:sz="0" w:space="0" w:color="auto"/>
      </w:divBdr>
      <w:divsChild>
        <w:div w:id="1836384640">
          <w:marLeft w:val="446"/>
          <w:marRight w:val="0"/>
          <w:marTop w:val="0"/>
          <w:marBottom w:val="0"/>
          <w:divBdr>
            <w:top w:val="none" w:sz="0" w:space="0" w:color="auto"/>
            <w:left w:val="none" w:sz="0" w:space="0" w:color="auto"/>
            <w:bottom w:val="none" w:sz="0" w:space="0" w:color="auto"/>
            <w:right w:val="none" w:sz="0" w:space="0" w:color="auto"/>
          </w:divBdr>
        </w:div>
        <w:div w:id="1231650202">
          <w:marLeft w:val="446"/>
          <w:marRight w:val="0"/>
          <w:marTop w:val="0"/>
          <w:marBottom w:val="0"/>
          <w:divBdr>
            <w:top w:val="none" w:sz="0" w:space="0" w:color="auto"/>
            <w:left w:val="none" w:sz="0" w:space="0" w:color="auto"/>
            <w:bottom w:val="none" w:sz="0" w:space="0" w:color="auto"/>
            <w:right w:val="none" w:sz="0" w:space="0" w:color="auto"/>
          </w:divBdr>
        </w:div>
        <w:div w:id="1199047182">
          <w:marLeft w:val="446"/>
          <w:marRight w:val="0"/>
          <w:marTop w:val="0"/>
          <w:marBottom w:val="0"/>
          <w:divBdr>
            <w:top w:val="none" w:sz="0" w:space="0" w:color="auto"/>
            <w:left w:val="none" w:sz="0" w:space="0" w:color="auto"/>
            <w:bottom w:val="none" w:sz="0" w:space="0" w:color="auto"/>
            <w:right w:val="none" w:sz="0" w:space="0" w:color="auto"/>
          </w:divBdr>
        </w:div>
        <w:div w:id="897590408">
          <w:marLeft w:val="446"/>
          <w:marRight w:val="0"/>
          <w:marTop w:val="0"/>
          <w:marBottom w:val="0"/>
          <w:divBdr>
            <w:top w:val="none" w:sz="0" w:space="0" w:color="auto"/>
            <w:left w:val="none" w:sz="0" w:space="0" w:color="auto"/>
            <w:bottom w:val="none" w:sz="0" w:space="0" w:color="auto"/>
            <w:right w:val="none" w:sz="0" w:space="0" w:color="auto"/>
          </w:divBdr>
        </w:div>
        <w:div w:id="133254422">
          <w:marLeft w:val="446"/>
          <w:marRight w:val="0"/>
          <w:marTop w:val="0"/>
          <w:marBottom w:val="0"/>
          <w:divBdr>
            <w:top w:val="none" w:sz="0" w:space="0" w:color="auto"/>
            <w:left w:val="none" w:sz="0" w:space="0" w:color="auto"/>
            <w:bottom w:val="none" w:sz="0" w:space="0" w:color="auto"/>
            <w:right w:val="none" w:sz="0" w:space="0" w:color="auto"/>
          </w:divBdr>
        </w:div>
        <w:div w:id="279386819">
          <w:marLeft w:val="446"/>
          <w:marRight w:val="0"/>
          <w:marTop w:val="0"/>
          <w:marBottom w:val="0"/>
          <w:divBdr>
            <w:top w:val="none" w:sz="0" w:space="0" w:color="auto"/>
            <w:left w:val="none" w:sz="0" w:space="0" w:color="auto"/>
            <w:bottom w:val="none" w:sz="0" w:space="0" w:color="auto"/>
            <w:right w:val="none" w:sz="0" w:space="0" w:color="auto"/>
          </w:divBdr>
        </w:div>
        <w:div w:id="1135761267">
          <w:marLeft w:val="446"/>
          <w:marRight w:val="0"/>
          <w:marTop w:val="0"/>
          <w:marBottom w:val="0"/>
          <w:divBdr>
            <w:top w:val="none" w:sz="0" w:space="0" w:color="auto"/>
            <w:left w:val="none" w:sz="0" w:space="0" w:color="auto"/>
            <w:bottom w:val="none" w:sz="0" w:space="0" w:color="auto"/>
            <w:right w:val="none" w:sz="0" w:space="0" w:color="auto"/>
          </w:divBdr>
        </w:div>
        <w:div w:id="721365256">
          <w:marLeft w:val="446"/>
          <w:marRight w:val="0"/>
          <w:marTop w:val="0"/>
          <w:marBottom w:val="0"/>
          <w:divBdr>
            <w:top w:val="none" w:sz="0" w:space="0" w:color="auto"/>
            <w:left w:val="none" w:sz="0" w:space="0" w:color="auto"/>
            <w:bottom w:val="none" w:sz="0" w:space="0" w:color="auto"/>
            <w:right w:val="none" w:sz="0" w:space="0" w:color="auto"/>
          </w:divBdr>
        </w:div>
        <w:div w:id="1562909322">
          <w:marLeft w:val="446"/>
          <w:marRight w:val="0"/>
          <w:marTop w:val="0"/>
          <w:marBottom w:val="0"/>
          <w:divBdr>
            <w:top w:val="none" w:sz="0" w:space="0" w:color="auto"/>
            <w:left w:val="none" w:sz="0" w:space="0" w:color="auto"/>
            <w:bottom w:val="none" w:sz="0" w:space="0" w:color="auto"/>
            <w:right w:val="none" w:sz="0" w:space="0" w:color="auto"/>
          </w:divBdr>
        </w:div>
        <w:div w:id="1224564718">
          <w:marLeft w:val="446"/>
          <w:marRight w:val="0"/>
          <w:marTop w:val="0"/>
          <w:marBottom w:val="0"/>
          <w:divBdr>
            <w:top w:val="none" w:sz="0" w:space="0" w:color="auto"/>
            <w:left w:val="none" w:sz="0" w:space="0" w:color="auto"/>
            <w:bottom w:val="none" w:sz="0" w:space="0" w:color="auto"/>
            <w:right w:val="none" w:sz="0" w:space="0" w:color="auto"/>
          </w:divBdr>
        </w:div>
        <w:div w:id="1127361018">
          <w:marLeft w:val="446"/>
          <w:marRight w:val="0"/>
          <w:marTop w:val="0"/>
          <w:marBottom w:val="0"/>
          <w:divBdr>
            <w:top w:val="none" w:sz="0" w:space="0" w:color="auto"/>
            <w:left w:val="none" w:sz="0" w:space="0" w:color="auto"/>
            <w:bottom w:val="none" w:sz="0" w:space="0" w:color="auto"/>
            <w:right w:val="none" w:sz="0" w:space="0" w:color="auto"/>
          </w:divBdr>
        </w:div>
      </w:divsChild>
    </w:div>
    <w:div w:id="752318006">
      <w:bodyDiv w:val="1"/>
      <w:marLeft w:val="0"/>
      <w:marRight w:val="0"/>
      <w:marTop w:val="0"/>
      <w:marBottom w:val="0"/>
      <w:divBdr>
        <w:top w:val="none" w:sz="0" w:space="0" w:color="auto"/>
        <w:left w:val="none" w:sz="0" w:space="0" w:color="auto"/>
        <w:bottom w:val="none" w:sz="0" w:space="0" w:color="auto"/>
        <w:right w:val="none" w:sz="0" w:space="0" w:color="auto"/>
      </w:divBdr>
    </w:div>
    <w:div w:id="853617153">
      <w:bodyDiv w:val="1"/>
      <w:marLeft w:val="0"/>
      <w:marRight w:val="0"/>
      <w:marTop w:val="0"/>
      <w:marBottom w:val="0"/>
      <w:divBdr>
        <w:top w:val="none" w:sz="0" w:space="0" w:color="auto"/>
        <w:left w:val="none" w:sz="0" w:space="0" w:color="auto"/>
        <w:bottom w:val="none" w:sz="0" w:space="0" w:color="auto"/>
        <w:right w:val="none" w:sz="0" w:space="0" w:color="auto"/>
      </w:divBdr>
    </w:div>
    <w:div w:id="856844726">
      <w:bodyDiv w:val="1"/>
      <w:marLeft w:val="0"/>
      <w:marRight w:val="0"/>
      <w:marTop w:val="0"/>
      <w:marBottom w:val="0"/>
      <w:divBdr>
        <w:top w:val="none" w:sz="0" w:space="0" w:color="auto"/>
        <w:left w:val="none" w:sz="0" w:space="0" w:color="auto"/>
        <w:bottom w:val="none" w:sz="0" w:space="0" w:color="auto"/>
        <w:right w:val="none" w:sz="0" w:space="0" w:color="auto"/>
      </w:divBdr>
    </w:div>
    <w:div w:id="1019937971">
      <w:bodyDiv w:val="1"/>
      <w:marLeft w:val="0"/>
      <w:marRight w:val="0"/>
      <w:marTop w:val="0"/>
      <w:marBottom w:val="0"/>
      <w:divBdr>
        <w:top w:val="none" w:sz="0" w:space="0" w:color="auto"/>
        <w:left w:val="none" w:sz="0" w:space="0" w:color="auto"/>
        <w:bottom w:val="none" w:sz="0" w:space="0" w:color="auto"/>
        <w:right w:val="none" w:sz="0" w:space="0" w:color="auto"/>
      </w:divBdr>
    </w:div>
    <w:div w:id="1027412220">
      <w:bodyDiv w:val="1"/>
      <w:marLeft w:val="0"/>
      <w:marRight w:val="0"/>
      <w:marTop w:val="0"/>
      <w:marBottom w:val="0"/>
      <w:divBdr>
        <w:top w:val="none" w:sz="0" w:space="0" w:color="auto"/>
        <w:left w:val="none" w:sz="0" w:space="0" w:color="auto"/>
        <w:bottom w:val="none" w:sz="0" w:space="0" w:color="auto"/>
        <w:right w:val="none" w:sz="0" w:space="0" w:color="auto"/>
      </w:divBdr>
    </w:div>
    <w:div w:id="1060323747">
      <w:bodyDiv w:val="1"/>
      <w:marLeft w:val="0"/>
      <w:marRight w:val="0"/>
      <w:marTop w:val="0"/>
      <w:marBottom w:val="0"/>
      <w:divBdr>
        <w:top w:val="none" w:sz="0" w:space="0" w:color="auto"/>
        <w:left w:val="none" w:sz="0" w:space="0" w:color="auto"/>
        <w:bottom w:val="none" w:sz="0" w:space="0" w:color="auto"/>
        <w:right w:val="none" w:sz="0" w:space="0" w:color="auto"/>
      </w:divBdr>
    </w:div>
    <w:div w:id="1100250540">
      <w:bodyDiv w:val="1"/>
      <w:marLeft w:val="0"/>
      <w:marRight w:val="0"/>
      <w:marTop w:val="0"/>
      <w:marBottom w:val="0"/>
      <w:divBdr>
        <w:top w:val="none" w:sz="0" w:space="0" w:color="auto"/>
        <w:left w:val="none" w:sz="0" w:space="0" w:color="auto"/>
        <w:bottom w:val="none" w:sz="0" w:space="0" w:color="auto"/>
        <w:right w:val="none" w:sz="0" w:space="0" w:color="auto"/>
      </w:divBdr>
    </w:div>
    <w:div w:id="1117524760">
      <w:bodyDiv w:val="1"/>
      <w:marLeft w:val="0"/>
      <w:marRight w:val="0"/>
      <w:marTop w:val="0"/>
      <w:marBottom w:val="0"/>
      <w:divBdr>
        <w:top w:val="none" w:sz="0" w:space="0" w:color="auto"/>
        <w:left w:val="none" w:sz="0" w:space="0" w:color="auto"/>
        <w:bottom w:val="none" w:sz="0" w:space="0" w:color="auto"/>
        <w:right w:val="none" w:sz="0" w:space="0" w:color="auto"/>
      </w:divBdr>
    </w:div>
    <w:div w:id="1244292204">
      <w:bodyDiv w:val="1"/>
      <w:marLeft w:val="0"/>
      <w:marRight w:val="0"/>
      <w:marTop w:val="0"/>
      <w:marBottom w:val="0"/>
      <w:divBdr>
        <w:top w:val="none" w:sz="0" w:space="0" w:color="auto"/>
        <w:left w:val="none" w:sz="0" w:space="0" w:color="auto"/>
        <w:bottom w:val="none" w:sz="0" w:space="0" w:color="auto"/>
        <w:right w:val="none" w:sz="0" w:space="0" w:color="auto"/>
      </w:divBdr>
    </w:div>
    <w:div w:id="1344667878">
      <w:bodyDiv w:val="1"/>
      <w:marLeft w:val="0"/>
      <w:marRight w:val="0"/>
      <w:marTop w:val="0"/>
      <w:marBottom w:val="0"/>
      <w:divBdr>
        <w:top w:val="none" w:sz="0" w:space="0" w:color="auto"/>
        <w:left w:val="none" w:sz="0" w:space="0" w:color="auto"/>
        <w:bottom w:val="none" w:sz="0" w:space="0" w:color="auto"/>
        <w:right w:val="none" w:sz="0" w:space="0" w:color="auto"/>
      </w:divBdr>
    </w:div>
    <w:div w:id="1367560645">
      <w:bodyDiv w:val="1"/>
      <w:marLeft w:val="0"/>
      <w:marRight w:val="0"/>
      <w:marTop w:val="0"/>
      <w:marBottom w:val="0"/>
      <w:divBdr>
        <w:top w:val="none" w:sz="0" w:space="0" w:color="auto"/>
        <w:left w:val="none" w:sz="0" w:space="0" w:color="auto"/>
        <w:bottom w:val="none" w:sz="0" w:space="0" w:color="auto"/>
        <w:right w:val="none" w:sz="0" w:space="0" w:color="auto"/>
      </w:divBdr>
    </w:div>
    <w:div w:id="1370036696">
      <w:bodyDiv w:val="1"/>
      <w:marLeft w:val="0"/>
      <w:marRight w:val="0"/>
      <w:marTop w:val="0"/>
      <w:marBottom w:val="0"/>
      <w:divBdr>
        <w:top w:val="none" w:sz="0" w:space="0" w:color="auto"/>
        <w:left w:val="none" w:sz="0" w:space="0" w:color="auto"/>
        <w:bottom w:val="none" w:sz="0" w:space="0" w:color="auto"/>
        <w:right w:val="none" w:sz="0" w:space="0" w:color="auto"/>
      </w:divBdr>
    </w:div>
    <w:div w:id="1553731243">
      <w:bodyDiv w:val="1"/>
      <w:marLeft w:val="0"/>
      <w:marRight w:val="0"/>
      <w:marTop w:val="0"/>
      <w:marBottom w:val="0"/>
      <w:divBdr>
        <w:top w:val="none" w:sz="0" w:space="0" w:color="auto"/>
        <w:left w:val="none" w:sz="0" w:space="0" w:color="auto"/>
        <w:bottom w:val="none" w:sz="0" w:space="0" w:color="auto"/>
        <w:right w:val="none" w:sz="0" w:space="0" w:color="auto"/>
      </w:divBdr>
    </w:div>
    <w:div w:id="1636180008">
      <w:bodyDiv w:val="1"/>
      <w:marLeft w:val="0"/>
      <w:marRight w:val="0"/>
      <w:marTop w:val="0"/>
      <w:marBottom w:val="0"/>
      <w:divBdr>
        <w:top w:val="none" w:sz="0" w:space="0" w:color="auto"/>
        <w:left w:val="none" w:sz="0" w:space="0" w:color="auto"/>
        <w:bottom w:val="none" w:sz="0" w:space="0" w:color="auto"/>
        <w:right w:val="none" w:sz="0" w:space="0" w:color="auto"/>
      </w:divBdr>
    </w:div>
    <w:div w:id="1668089639">
      <w:bodyDiv w:val="1"/>
      <w:marLeft w:val="0"/>
      <w:marRight w:val="0"/>
      <w:marTop w:val="0"/>
      <w:marBottom w:val="0"/>
      <w:divBdr>
        <w:top w:val="none" w:sz="0" w:space="0" w:color="auto"/>
        <w:left w:val="none" w:sz="0" w:space="0" w:color="auto"/>
        <w:bottom w:val="none" w:sz="0" w:space="0" w:color="auto"/>
        <w:right w:val="none" w:sz="0" w:space="0" w:color="auto"/>
      </w:divBdr>
    </w:div>
    <w:div w:id="1890339204">
      <w:bodyDiv w:val="1"/>
      <w:marLeft w:val="0"/>
      <w:marRight w:val="0"/>
      <w:marTop w:val="0"/>
      <w:marBottom w:val="0"/>
      <w:divBdr>
        <w:top w:val="none" w:sz="0" w:space="0" w:color="auto"/>
        <w:left w:val="none" w:sz="0" w:space="0" w:color="auto"/>
        <w:bottom w:val="none" w:sz="0" w:space="0" w:color="auto"/>
        <w:right w:val="none" w:sz="0" w:space="0" w:color="auto"/>
      </w:divBdr>
    </w:div>
    <w:div w:id="1922592669">
      <w:bodyDiv w:val="1"/>
      <w:marLeft w:val="0"/>
      <w:marRight w:val="0"/>
      <w:marTop w:val="0"/>
      <w:marBottom w:val="0"/>
      <w:divBdr>
        <w:top w:val="none" w:sz="0" w:space="0" w:color="auto"/>
        <w:left w:val="none" w:sz="0" w:space="0" w:color="auto"/>
        <w:bottom w:val="none" w:sz="0" w:space="0" w:color="auto"/>
        <w:right w:val="none" w:sz="0" w:space="0" w:color="auto"/>
      </w:divBdr>
    </w:div>
    <w:div w:id="1978410273">
      <w:bodyDiv w:val="1"/>
      <w:marLeft w:val="0"/>
      <w:marRight w:val="0"/>
      <w:marTop w:val="0"/>
      <w:marBottom w:val="0"/>
      <w:divBdr>
        <w:top w:val="none" w:sz="0" w:space="0" w:color="auto"/>
        <w:left w:val="none" w:sz="0" w:space="0" w:color="auto"/>
        <w:bottom w:val="none" w:sz="0" w:space="0" w:color="auto"/>
        <w:right w:val="none" w:sz="0" w:space="0" w:color="auto"/>
      </w:divBdr>
    </w:div>
    <w:div w:id="2008360523">
      <w:bodyDiv w:val="1"/>
      <w:marLeft w:val="0"/>
      <w:marRight w:val="0"/>
      <w:marTop w:val="0"/>
      <w:marBottom w:val="0"/>
      <w:divBdr>
        <w:top w:val="none" w:sz="0" w:space="0" w:color="auto"/>
        <w:left w:val="none" w:sz="0" w:space="0" w:color="auto"/>
        <w:bottom w:val="none" w:sz="0" w:space="0" w:color="auto"/>
        <w:right w:val="none" w:sz="0" w:space="0" w:color="auto"/>
      </w:divBdr>
    </w:div>
    <w:div w:id="2086997620">
      <w:bodyDiv w:val="1"/>
      <w:marLeft w:val="0"/>
      <w:marRight w:val="0"/>
      <w:marTop w:val="0"/>
      <w:marBottom w:val="0"/>
      <w:divBdr>
        <w:top w:val="none" w:sz="0" w:space="0" w:color="auto"/>
        <w:left w:val="none" w:sz="0" w:space="0" w:color="auto"/>
        <w:bottom w:val="none" w:sz="0" w:space="0" w:color="auto"/>
        <w:right w:val="none" w:sz="0" w:space="0" w:color="auto"/>
      </w:divBdr>
    </w:div>
    <w:div w:id="2091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
      <w:docPartPr>
        <w:name w:val="272C0D998ECC436ABDAC7A9224DCB5A0"/>
        <w:category>
          <w:name w:val="Generelt"/>
          <w:gallery w:val="placeholder"/>
        </w:category>
        <w:types>
          <w:type w:val="bbPlcHdr"/>
        </w:types>
        <w:behaviors>
          <w:behavior w:val="content"/>
        </w:behaviors>
        <w:guid w:val="{3EEDF1C3-63DB-461B-A701-863612E09E34}"/>
      </w:docPartPr>
      <w:docPartBody>
        <w:p w:rsidR="004054FB" w:rsidRDefault="004669AA" w:rsidP="004669AA">
          <w:pPr>
            <w:pStyle w:val="272C0D998ECC436ABDAC7A9224DCB5A0"/>
          </w:pPr>
          <w:r>
            <w:t>Skriv opfølgningspunkt(er)</w:t>
          </w:r>
        </w:p>
      </w:docPartBody>
    </w:docPart>
    <w:docPart>
      <w:docPartPr>
        <w:name w:val="28CFEFEFA122452A8AAB7633288EE2CC"/>
        <w:category>
          <w:name w:val="Generelt"/>
          <w:gallery w:val="placeholder"/>
        </w:category>
        <w:types>
          <w:type w:val="bbPlcHdr"/>
        </w:types>
        <w:behaviors>
          <w:behavior w:val="content"/>
        </w:behaviors>
        <w:guid w:val="{2B05738B-B186-498D-AF49-E221648DDDBC}"/>
      </w:docPartPr>
      <w:docPartBody>
        <w:p w:rsidR="00374276" w:rsidRDefault="00374276" w:rsidP="00374276">
          <w:pPr>
            <w:pStyle w:val="28CFEFEFA122452A8AAB7633288EE2CC"/>
          </w:pPr>
          <w:r>
            <w:t>Skriv opfølgningspunkt(er)</w:t>
          </w:r>
        </w:p>
      </w:docPartBody>
    </w:docPart>
    <w:docPart>
      <w:docPartPr>
        <w:name w:val="A0672ACB43A2471A8C7F15CD5EA03253"/>
        <w:category>
          <w:name w:val="Generelt"/>
          <w:gallery w:val="placeholder"/>
        </w:category>
        <w:types>
          <w:type w:val="bbPlcHdr"/>
        </w:types>
        <w:behaviors>
          <w:behavior w:val="content"/>
        </w:behaviors>
        <w:guid w:val="{743188DA-9D74-41A3-9B5D-0E9B87CDCDE3}"/>
      </w:docPartPr>
      <w:docPartBody>
        <w:p w:rsidR="00374276" w:rsidRDefault="00374276" w:rsidP="00374276">
          <w:pPr>
            <w:pStyle w:val="A0672ACB43A2471A8C7F15CD5EA03253"/>
          </w:pPr>
          <w:r>
            <w:t>Skriv opfølgningspunkt(er)</w:t>
          </w:r>
        </w:p>
      </w:docPartBody>
    </w:docPart>
    <w:docPart>
      <w:docPartPr>
        <w:name w:val="79154A7D5ED0482EB37BBE7F981355C2"/>
        <w:category>
          <w:name w:val="Generelt"/>
          <w:gallery w:val="placeholder"/>
        </w:category>
        <w:types>
          <w:type w:val="bbPlcHdr"/>
        </w:types>
        <w:behaviors>
          <w:behavior w:val="content"/>
        </w:behaviors>
        <w:guid w:val="{5956CEDB-D336-40BE-A555-BFAFC9507B14}"/>
      </w:docPartPr>
      <w:docPartBody>
        <w:p w:rsidR="00374276" w:rsidRDefault="00374276" w:rsidP="00374276">
          <w:pPr>
            <w:pStyle w:val="79154A7D5ED0482EB37BBE7F981355C2"/>
          </w:pPr>
          <w:r>
            <w:t>Skriv opfølgningspunkt(er)</w:t>
          </w:r>
        </w:p>
      </w:docPartBody>
    </w:docPart>
    <w:docPart>
      <w:docPartPr>
        <w:name w:val="02DFADA20A0F4D9796443E1331CBA05B"/>
        <w:category>
          <w:name w:val="Generelt"/>
          <w:gallery w:val="placeholder"/>
        </w:category>
        <w:types>
          <w:type w:val="bbPlcHdr"/>
        </w:types>
        <w:behaviors>
          <w:behavior w:val="content"/>
        </w:behaviors>
        <w:guid w:val="{1966B124-A494-4796-AE51-61288C748427}"/>
      </w:docPartPr>
      <w:docPartBody>
        <w:p w:rsidR="00374276" w:rsidRDefault="00374276" w:rsidP="00374276">
          <w:pPr>
            <w:pStyle w:val="02DFADA20A0F4D9796443E1331CBA05B"/>
          </w:pPr>
          <w:r>
            <w:t>Skriv opfølgningspunkt(er)</w:t>
          </w:r>
        </w:p>
      </w:docPartBody>
    </w:docPart>
    <w:docPart>
      <w:docPartPr>
        <w:name w:val="9D571F9E33464EE9A14B79C51ED77987"/>
        <w:category>
          <w:name w:val="Generelt"/>
          <w:gallery w:val="placeholder"/>
        </w:category>
        <w:types>
          <w:type w:val="bbPlcHdr"/>
        </w:types>
        <w:behaviors>
          <w:behavior w:val="content"/>
        </w:behaviors>
        <w:guid w:val="{951B007D-5989-4697-BA68-D256486B5406}"/>
      </w:docPartPr>
      <w:docPartBody>
        <w:p w:rsidR="00374276" w:rsidRDefault="00374276" w:rsidP="00374276">
          <w:pPr>
            <w:pStyle w:val="9D571F9E33464EE9A14B79C51ED77987"/>
          </w:pPr>
          <w:r>
            <w:t>Skriv opfølgningspunkt(er)</w:t>
          </w:r>
        </w:p>
      </w:docPartBody>
    </w:docPart>
    <w:docPart>
      <w:docPartPr>
        <w:name w:val="6DE4BBB2C9E149958F8B0C61E22BC494"/>
        <w:category>
          <w:name w:val="Generelt"/>
          <w:gallery w:val="placeholder"/>
        </w:category>
        <w:types>
          <w:type w:val="bbPlcHdr"/>
        </w:types>
        <w:behaviors>
          <w:behavior w:val="content"/>
        </w:behaviors>
        <w:guid w:val="{BC38358C-A971-4486-9647-D7520BE07C1D}"/>
      </w:docPartPr>
      <w:docPartBody>
        <w:p w:rsidR="00374276" w:rsidRDefault="00374276" w:rsidP="00374276">
          <w:pPr>
            <w:pStyle w:val="6DE4BBB2C9E149958F8B0C61E22BC494"/>
          </w:pPr>
          <w:r>
            <w:t>Skriv opfølgningspunkt(er)</w:t>
          </w:r>
        </w:p>
      </w:docPartBody>
    </w:docPart>
    <w:docPart>
      <w:docPartPr>
        <w:name w:val="17B22FE1D3BC472FB6B7F22CB3E20018"/>
        <w:category>
          <w:name w:val="Generelt"/>
          <w:gallery w:val="placeholder"/>
        </w:category>
        <w:types>
          <w:type w:val="bbPlcHdr"/>
        </w:types>
        <w:behaviors>
          <w:behavior w:val="content"/>
        </w:behaviors>
        <w:guid w:val="{BF8F08D6-846E-43E5-8547-177D2F37A025}"/>
      </w:docPartPr>
      <w:docPartBody>
        <w:p w:rsidR="00374276" w:rsidRDefault="00374276" w:rsidP="00374276">
          <w:pPr>
            <w:pStyle w:val="17B22FE1D3BC472FB6B7F22CB3E20018"/>
          </w:pPr>
          <w:r>
            <w:t>Skriv opfølgningspunkt(er)</w:t>
          </w:r>
        </w:p>
      </w:docPartBody>
    </w:docPart>
    <w:docPart>
      <w:docPartPr>
        <w:name w:val="F4EFDA1500614E9695334EA3DF7CDD40"/>
        <w:category>
          <w:name w:val="Generelt"/>
          <w:gallery w:val="placeholder"/>
        </w:category>
        <w:types>
          <w:type w:val="bbPlcHdr"/>
        </w:types>
        <w:behaviors>
          <w:behavior w:val="content"/>
        </w:behaviors>
        <w:guid w:val="{98FCE0B1-14E6-483F-8626-F338A76AFF10}"/>
      </w:docPartPr>
      <w:docPartBody>
        <w:p w:rsidR="00791EED" w:rsidRDefault="00791EED" w:rsidP="00791EED">
          <w:pPr>
            <w:pStyle w:val="F4EFDA1500614E9695334EA3DF7CDD40"/>
          </w:pPr>
          <w:r>
            <w:t>Skriv opfølgningspunkt(er)</w:t>
          </w:r>
        </w:p>
      </w:docPartBody>
    </w:docPart>
    <w:docPart>
      <w:docPartPr>
        <w:name w:val="3E65973897A24593A79CDD8F758C4EF6"/>
        <w:category>
          <w:name w:val="Generelt"/>
          <w:gallery w:val="placeholder"/>
        </w:category>
        <w:types>
          <w:type w:val="bbPlcHdr"/>
        </w:types>
        <w:behaviors>
          <w:behavior w:val="content"/>
        </w:behaviors>
        <w:guid w:val="{49894DB7-C87F-463A-A33E-98BFE0437B9A}"/>
      </w:docPartPr>
      <w:docPartBody>
        <w:p w:rsidR="00791EED" w:rsidRDefault="00791EED" w:rsidP="00791EED">
          <w:pPr>
            <w:pStyle w:val="3E65973897A24593A79CDD8F758C4EF6"/>
          </w:pPr>
          <w:r>
            <w:t>Skriv opfølgningspunkt(er)</w:t>
          </w:r>
        </w:p>
      </w:docPartBody>
    </w:docPart>
    <w:docPart>
      <w:docPartPr>
        <w:name w:val="174B704B3F534FD48E8CFC9995A6AAEB"/>
        <w:category>
          <w:name w:val="Generelt"/>
          <w:gallery w:val="placeholder"/>
        </w:category>
        <w:types>
          <w:type w:val="bbPlcHdr"/>
        </w:types>
        <w:behaviors>
          <w:behavior w:val="content"/>
        </w:behaviors>
        <w:guid w:val="{5295BA41-C77A-4BDA-9514-E4E724A06E0F}"/>
      </w:docPartPr>
      <w:docPartBody>
        <w:p w:rsidR="00C82DA6" w:rsidRDefault="00CF65CB" w:rsidP="00CF65CB">
          <w:pPr>
            <w:pStyle w:val="174B704B3F534FD48E8CFC9995A6AAEB"/>
          </w:pPr>
          <w:r>
            <w:t>Skriv opfølgningspunkt(er)</w:t>
          </w:r>
        </w:p>
      </w:docPartBody>
    </w:docPart>
    <w:docPart>
      <w:docPartPr>
        <w:name w:val="7D7825C0EAD3421CA355780A148C9FA8"/>
        <w:category>
          <w:name w:val="Generelt"/>
          <w:gallery w:val="placeholder"/>
        </w:category>
        <w:types>
          <w:type w:val="bbPlcHdr"/>
        </w:types>
        <w:behaviors>
          <w:behavior w:val="content"/>
        </w:behaviors>
        <w:guid w:val="{42ED2247-CD34-4714-AD24-0BC26731128B}"/>
      </w:docPartPr>
      <w:docPartBody>
        <w:p w:rsidR="00412C3A" w:rsidRDefault="005B5ABF" w:rsidP="005B5ABF">
          <w:pPr>
            <w:pStyle w:val="7D7825C0EAD3421CA355780A148C9FA8"/>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1"/>
    <w:rsid w:val="00033974"/>
    <w:rsid w:val="000716F3"/>
    <w:rsid w:val="00087587"/>
    <w:rsid w:val="00090A90"/>
    <w:rsid w:val="000C654D"/>
    <w:rsid w:val="000E0BEE"/>
    <w:rsid w:val="001144AC"/>
    <w:rsid w:val="00143018"/>
    <w:rsid w:val="0014610C"/>
    <w:rsid w:val="001521E6"/>
    <w:rsid w:val="001536B6"/>
    <w:rsid w:val="00156ED7"/>
    <w:rsid w:val="00191C86"/>
    <w:rsid w:val="001A2BAB"/>
    <w:rsid w:val="001D4636"/>
    <w:rsid w:val="0023188A"/>
    <w:rsid w:val="002504E8"/>
    <w:rsid w:val="00254A30"/>
    <w:rsid w:val="002913B6"/>
    <w:rsid w:val="00291D31"/>
    <w:rsid w:val="002A4A26"/>
    <w:rsid w:val="002A4E85"/>
    <w:rsid w:val="002B4844"/>
    <w:rsid w:val="002D775B"/>
    <w:rsid w:val="002E0E0A"/>
    <w:rsid w:val="0030669A"/>
    <w:rsid w:val="00313299"/>
    <w:rsid w:val="0032232A"/>
    <w:rsid w:val="00330116"/>
    <w:rsid w:val="00330CC3"/>
    <w:rsid w:val="00334259"/>
    <w:rsid w:val="00337054"/>
    <w:rsid w:val="00345547"/>
    <w:rsid w:val="00355FBF"/>
    <w:rsid w:val="003601C2"/>
    <w:rsid w:val="00374276"/>
    <w:rsid w:val="00381A8F"/>
    <w:rsid w:val="003871A4"/>
    <w:rsid w:val="003C544F"/>
    <w:rsid w:val="003C6C3E"/>
    <w:rsid w:val="003D7C97"/>
    <w:rsid w:val="004054FB"/>
    <w:rsid w:val="00410F1C"/>
    <w:rsid w:val="00412C3A"/>
    <w:rsid w:val="0041591F"/>
    <w:rsid w:val="004220AD"/>
    <w:rsid w:val="00442497"/>
    <w:rsid w:val="004669AA"/>
    <w:rsid w:val="00477EF6"/>
    <w:rsid w:val="004B0B2B"/>
    <w:rsid w:val="004C70BA"/>
    <w:rsid w:val="004D0FE0"/>
    <w:rsid w:val="005067A1"/>
    <w:rsid w:val="00522F55"/>
    <w:rsid w:val="00543DE6"/>
    <w:rsid w:val="00551141"/>
    <w:rsid w:val="00563D90"/>
    <w:rsid w:val="0056626B"/>
    <w:rsid w:val="00591AE7"/>
    <w:rsid w:val="005A0CA7"/>
    <w:rsid w:val="005A2BB6"/>
    <w:rsid w:val="005A5B7B"/>
    <w:rsid w:val="005B36DE"/>
    <w:rsid w:val="005B5ABF"/>
    <w:rsid w:val="005C1C2B"/>
    <w:rsid w:val="005E6CEE"/>
    <w:rsid w:val="00605234"/>
    <w:rsid w:val="00644DEC"/>
    <w:rsid w:val="00690857"/>
    <w:rsid w:val="00694610"/>
    <w:rsid w:val="00697213"/>
    <w:rsid w:val="006A1B6E"/>
    <w:rsid w:val="006B1D00"/>
    <w:rsid w:val="006D3F99"/>
    <w:rsid w:val="00705B1F"/>
    <w:rsid w:val="00722E95"/>
    <w:rsid w:val="00791EED"/>
    <w:rsid w:val="007A4613"/>
    <w:rsid w:val="007C2170"/>
    <w:rsid w:val="007E046E"/>
    <w:rsid w:val="007F4046"/>
    <w:rsid w:val="00807702"/>
    <w:rsid w:val="00815786"/>
    <w:rsid w:val="00820EC0"/>
    <w:rsid w:val="00832DFF"/>
    <w:rsid w:val="008352F3"/>
    <w:rsid w:val="00843FB4"/>
    <w:rsid w:val="00855EE1"/>
    <w:rsid w:val="008728A2"/>
    <w:rsid w:val="008757BD"/>
    <w:rsid w:val="00886C8F"/>
    <w:rsid w:val="008A768F"/>
    <w:rsid w:val="008C2EAB"/>
    <w:rsid w:val="00900A7C"/>
    <w:rsid w:val="00915B95"/>
    <w:rsid w:val="009340D5"/>
    <w:rsid w:val="00961EEF"/>
    <w:rsid w:val="00972126"/>
    <w:rsid w:val="009752FF"/>
    <w:rsid w:val="009A7E17"/>
    <w:rsid w:val="009E285D"/>
    <w:rsid w:val="009E53EE"/>
    <w:rsid w:val="00A33641"/>
    <w:rsid w:val="00A67851"/>
    <w:rsid w:val="00A75D2E"/>
    <w:rsid w:val="00A9412F"/>
    <w:rsid w:val="00AD0F61"/>
    <w:rsid w:val="00AD702C"/>
    <w:rsid w:val="00B00FD5"/>
    <w:rsid w:val="00B015F7"/>
    <w:rsid w:val="00B410A3"/>
    <w:rsid w:val="00B55112"/>
    <w:rsid w:val="00B555FB"/>
    <w:rsid w:val="00B63901"/>
    <w:rsid w:val="00BA4521"/>
    <w:rsid w:val="00BF3911"/>
    <w:rsid w:val="00C8220C"/>
    <w:rsid w:val="00C82DA6"/>
    <w:rsid w:val="00C838A0"/>
    <w:rsid w:val="00C90905"/>
    <w:rsid w:val="00C95106"/>
    <w:rsid w:val="00CE478C"/>
    <w:rsid w:val="00CF309B"/>
    <w:rsid w:val="00CF65CB"/>
    <w:rsid w:val="00D01B4C"/>
    <w:rsid w:val="00D41E99"/>
    <w:rsid w:val="00D434A8"/>
    <w:rsid w:val="00D50127"/>
    <w:rsid w:val="00D75363"/>
    <w:rsid w:val="00DB2B99"/>
    <w:rsid w:val="00DD5722"/>
    <w:rsid w:val="00DF6718"/>
    <w:rsid w:val="00E0797B"/>
    <w:rsid w:val="00E32DE8"/>
    <w:rsid w:val="00E37C96"/>
    <w:rsid w:val="00E4397F"/>
    <w:rsid w:val="00E569FC"/>
    <w:rsid w:val="00E83624"/>
    <w:rsid w:val="00ED2B01"/>
    <w:rsid w:val="00F133B9"/>
    <w:rsid w:val="00F435F3"/>
    <w:rsid w:val="00F46E9D"/>
    <w:rsid w:val="00F50602"/>
    <w:rsid w:val="00F5395D"/>
    <w:rsid w:val="00F64E24"/>
    <w:rsid w:val="00FE459D"/>
    <w:rsid w:val="00FE71A9"/>
    <w:rsid w:val="00FF2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B5ABF"/>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32DC5C8674E9400EB44069DBCEE7DFB8">
    <w:name w:val="32DC5C8674E9400EB44069DBCEE7DFB8"/>
  </w:style>
  <w:style w:type="character" w:styleId="Svagfremhvning">
    <w:name w:val="Subtle Emphasis"/>
    <w:basedOn w:val="Standardskrifttypeiafsnit"/>
    <w:uiPriority w:val="19"/>
    <w:qFormat/>
    <w:rsid w:val="00722E95"/>
    <w:rPr>
      <w:rFonts w:ascii="Arial" w:hAnsi="Arial"/>
      <w:i/>
      <w:iCs/>
      <w:color w:val="808080" w:themeColor="background1" w:themeShade="80"/>
      <w:sz w:val="18"/>
    </w:rPr>
  </w:style>
  <w:style w:type="paragraph" w:customStyle="1" w:styleId="3ED524A8BC3D4307B5A5A58737F9696C">
    <w:name w:val="3ED524A8BC3D4307B5A5A58737F9696C"/>
  </w:style>
  <w:style w:type="paragraph" w:customStyle="1" w:styleId="9BD2C6A6727A441D8EDC7AAC3398D33E">
    <w:name w:val="9BD2C6A6727A441D8EDC7AAC3398D33E"/>
    <w:rsid w:val="00BA4521"/>
  </w:style>
  <w:style w:type="paragraph" w:customStyle="1" w:styleId="8C00983A414A4E0CB2A93243B497B888">
    <w:name w:val="8C00983A414A4E0CB2A93243B497B888"/>
    <w:rsid w:val="008352F3"/>
    <w:rPr>
      <w:lang w:val="en-GB" w:eastAsia="en-GB"/>
    </w:rPr>
  </w:style>
  <w:style w:type="paragraph" w:customStyle="1" w:styleId="F4EFDA1500614E9695334EA3DF7CDD40">
    <w:name w:val="F4EFDA1500614E9695334EA3DF7CDD40"/>
    <w:rsid w:val="00791EED"/>
    <w:rPr>
      <w:kern w:val="2"/>
      <w14:ligatures w14:val="standardContextual"/>
    </w:rPr>
  </w:style>
  <w:style w:type="paragraph" w:customStyle="1" w:styleId="272C0D998ECC436ABDAC7A9224DCB5A0">
    <w:name w:val="272C0D998ECC436ABDAC7A9224DCB5A0"/>
    <w:rsid w:val="004669AA"/>
    <w:rPr>
      <w:kern w:val="2"/>
      <w14:ligatures w14:val="standardContextual"/>
    </w:rPr>
  </w:style>
  <w:style w:type="paragraph" w:customStyle="1" w:styleId="3E65973897A24593A79CDD8F758C4EF6">
    <w:name w:val="3E65973897A24593A79CDD8F758C4EF6"/>
    <w:rsid w:val="00791EED"/>
    <w:rPr>
      <w:kern w:val="2"/>
      <w14:ligatures w14:val="standardContextual"/>
    </w:rPr>
  </w:style>
  <w:style w:type="paragraph" w:customStyle="1" w:styleId="28CFEFEFA122452A8AAB7633288EE2CC">
    <w:name w:val="28CFEFEFA122452A8AAB7633288EE2CC"/>
    <w:rsid w:val="00374276"/>
    <w:rPr>
      <w:kern w:val="2"/>
      <w14:ligatures w14:val="standardContextual"/>
    </w:rPr>
  </w:style>
  <w:style w:type="paragraph" w:customStyle="1" w:styleId="A0672ACB43A2471A8C7F15CD5EA03253">
    <w:name w:val="A0672ACB43A2471A8C7F15CD5EA03253"/>
    <w:rsid w:val="00374276"/>
    <w:rPr>
      <w:kern w:val="2"/>
      <w14:ligatures w14:val="standardContextual"/>
    </w:rPr>
  </w:style>
  <w:style w:type="paragraph" w:customStyle="1" w:styleId="79154A7D5ED0482EB37BBE7F981355C2">
    <w:name w:val="79154A7D5ED0482EB37BBE7F981355C2"/>
    <w:rsid w:val="00374276"/>
    <w:rPr>
      <w:kern w:val="2"/>
      <w14:ligatures w14:val="standardContextual"/>
    </w:rPr>
  </w:style>
  <w:style w:type="paragraph" w:customStyle="1" w:styleId="02DFADA20A0F4D9796443E1331CBA05B">
    <w:name w:val="02DFADA20A0F4D9796443E1331CBA05B"/>
    <w:rsid w:val="00374276"/>
    <w:rPr>
      <w:kern w:val="2"/>
      <w14:ligatures w14:val="standardContextual"/>
    </w:rPr>
  </w:style>
  <w:style w:type="paragraph" w:customStyle="1" w:styleId="9D571F9E33464EE9A14B79C51ED77987">
    <w:name w:val="9D571F9E33464EE9A14B79C51ED77987"/>
    <w:rsid w:val="00374276"/>
    <w:rPr>
      <w:kern w:val="2"/>
      <w14:ligatures w14:val="standardContextual"/>
    </w:rPr>
  </w:style>
  <w:style w:type="paragraph" w:customStyle="1" w:styleId="6DE4BBB2C9E149958F8B0C61E22BC494">
    <w:name w:val="6DE4BBB2C9E149958F8B0C61E22BC494"/>
    <w:rsid w:val="00374276"/>
    <w:rPr>
      <w:kern w:val="2"/>
      <w14:ligatures w14:val="standardContextual"/>
    </w:rPr>
  </w:style>
  <w:style w:type="paragraph" w:customStyle="1" w:styleId="17B22FE1D3BC472FB6B7F22CB3E20018">
    <w:name w:val="17B22FE1D3BC472FB6B7F22CB3E20018"/>
    <w:rsid w:val="00374276"/>
    <w:rPr>
      <w:kern w:val="2"/>
      <w14:ligatures w14:val="standardContextual"/>
    </w:rPr>
  </w:style>
  <w:style w:type="paragraph" w:customStyle="1" w:styleId="174B704B3F534FD48E8CFC9995A6AAEB">
    <w:name w:val="174B704B3F534FD48E8CFC9995A6AAEB"/>
    <w:rsid w:val="00CF65CB"/>
    <w:rPr>
      <w:kern w:val="2"/>
      <w14:ligatures w14:val="standardContextual"/>
    </w:rPr>
  </w:style>
  <w:style w:type="paragraph" w:customStyle="1" w:styleId="7D7825C0EAD3421CA355780A148C9FA8">
    <w:name w:val="7D7825C0EAD3421CA355780A148C9FA8"/>
    <w:rsid w:val="005B5A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xmlns="Workzone">
  <data id="0E759691-92E6-410E-8BE1-51B9C921F021">
    <value> </value>
  </data>
  <data id="9733590E-B905-4B87-B8C7-4FE6DE8F80A3">
    <value>Malene Kjerulf Christensen </value>
  </data>
  <data id="B480A2E6-4AA4-46BB-A3EB-50BB1BF32DCA">
    <value/>
  </data>
  <data id="567FBE68-2975-4779-9AB6-B8E1173DB6D2">
    <value>99402739</value>
  </data>
  <data id="AE0F6F2C-F0A4-4BFE-96D9-96533598AA5A">
    <value>mhl@business.aau.dk</value>
  </data>
</Root>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6FFFD-602C-45CE-B96F-EE0F888FB976}">
  <ds:schemaRefs>
    <ds:schemaRef ds:uri="http://schemas.openxmlformats.org/officeDocument/2006/bibliography"/>
  </ds:schemaRefs>
</ds:datastoreItem>
</file>

<file path=customXml/itemProps3.xml><?xml version="1.0" encoding="utf-8"?>
<ds:datastoreItem xmlns:ds="http://schemas.openxmlformats.org/officeDocument/2006/customXml" ds:itemID="{17B0ED79-6397-4EC3-9AA2-F757F70F2A04}">
  <ds:schemaRefs>
    <ds:schemaRef ds:uri="Workzone"/>
  </ds:schemaRefs>
</ds:datastoreItem>
</file>

<file path=customXml/itemProps4.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69589-0330-44AD-82DE-CC413FCD5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7653</TotalTime>
  <Pages>8</Pages>
  <Words>3471</Words>
  <Characters>21804</Characters>
  <Application>Microsoft Office Word</Application>
  <DocSecurity>0</DocSecurity>
  <Lines>545</Lines>
  <Paragraphs>268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Kjerulf Christensen</dc:creator>
  <cp:keywords/>
  <dc:description/>
  <cp:lastModifiedBy>Malene Kjerulf Christensen</cp:lastModifiedBy>
  <cp:revision>529</cp:revision>
  <cp:lastPrinted>2023-11-01T14:01:00Z</cp:lastPrinted>
  <dcterms:created xsi:type="dcterms:W3CDTF">2024-02-07T07:32:00Z</dcterms:created>
  <dcterms:modified xsi:type="dcterms:W3CDTF">2024-02-20T13:32:00Z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