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9C5A4E" w14:paraId="6116E5AE" w14:textId="77777777" w:rsidTr="13D7567E">
        <w:tc>
          <w:tcPr>
            <w:tcW w:w="10044" w:type="dxa"/>
          </w:tcPr>
          <w:tbl>
            <w:tblPr>
              <w:tblStyle w:val="Tabel-Gitter"/>
              <w:tblW w:w="9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12"/>
              <w:gridCol w:w="3544"/>
            </w:tblGrid>
            <w:tr w:rsidR="00C502FD" w:rsidRPr="009C5A4E" w14:paraId="271BB11F" w14:textId="77777777" w:rsidTr="13D7567E">
              <w:trPr>
                <w:trHeight w:val="1233"/>
              </w:trPr>
              <w:tc>
                <w:tcPr>
                  <w:tcW w:w="6312" w:type="dxa"/>
                </w:tcPr>
                <w:p w14:paraId="17C5064F" w14:textId="63B3E170" w:rsidR="00C502FD" w:rsidRPr="00BE6D10" w:rsidRDefault="00000000" w:rsidP="000A666E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Style w:val="Typografi2"/>
                        <w:lang w:val="en-US"/>
                      </w:rPr>
                      <w:id w:val="-435743868"/>
                      <w:placeholder>
                        <w:docPart w:val="8FE136B7248B4042A52708E4E19324E5"/>
                      </w:placeholder>
                      <w:comboBox>
                        <w:listItem w:value="Vælg et element."/>
                        <w:listItem w:displayText="Udkast" w:value="Udkast"/>
                        <w:listItem w:displayText="Godkendt" w:value="Godkendt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2D61B1">
                        <w:rPr>
                          <w:rStyle w:val="Typografi2"/>
                          <w:lang w:val="en-US"/>
                        </w:rPr>
                        <w:t>Minutes</w:t>
                      </w:r>
                    </w:sdtContent>
                  </w:sdt>
                </w:p>
                <w:p w14:paraId="672A6659" w14:textId="77777777" w:rsidR="00C502FD" w:rsidRPr="00BE6D10" w:rsidRDefault="00C502FD" w:rsidP="000A666E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</w:p>
                <w:p w14:paraId="158B6F19" w14:textId="144A728A" w:rsidR="0043475E" w:rsidRDefault="002D61B1" w:rsidP="11FA9C29">
                  <w:pPr>
                    <w:tabs>
                      <w:tab w:val="left" w:pos="1395"/>
                    </w:tabs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Minutes </w:t>
                  </w:r>
                  <w:r w:rsidR="005C2377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AAUBS </w:t>
                  </w:r>
                  <w:r w:rsidR="26B11374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Council </w:t>
                  </w:r>
                </w:p>
                <w:p w14:paraId="056792F4" w14:textId="7138734F" w:rsidR="00C502FD" w:rsidRPr="008167C7" w:rsidRDefault="26B11374" w:rsidP="13D7567E">
                  <w:pPr>
                    <w:tabs>
                      <w:tab w:val="left" w:pos="1395"/>
                    </w:tabs>
                    <w:rPr>
                      <w:lang w:val="en-US"/>
                    </w:rPr>
                  </w:pPr>
                  <w:r w:rsidRPr="13D7567E">
                    <w:rPr>
                      <w:lang w:val="en-US"/>
                    </w:rPr>
                    <w:t>T</w:t>
                  </w:r>
                  <w:r w:rsidR="00370E1F">
                    <w:rPr>
                      <w:lang w:val="en-US"/>
                    </w:rPr>
                    <w:t>uesday</w:t>
                  </w:r>
                  <w:r w:rsidR="00BE55C4"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  <w:lang w:val="en-US"/>
                      </w:rPr>
                      <w:id w:val="-267474422"/>
                      <w:placeholder>
                        <w:docPart w:val="0CA20821D0BF462D87C011CED4FE9066"/>
                      </w:placeholder>
                      <w:date w:fullDate="2022-11-29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781A39" w:rsidRPr="00781A39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29. </w:t>
                      </w:r>
                      <w:proofErr w:type="spellStart"/>
                      <w:r w:rsidR="00781A39" w:rsidRPr="00781A39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november</w:t>
                      </w:r>
                      <w:proofErr w:type="spellEnd"/>
                      <w:r w:rsidR="00781A39" w:rsidRPr="00781A39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2022</w:t>
                      </w:r>
                    </w:sdtContent>
                  </w:sdt>
                </w:p>
                <w:p w14:paraId="5C7A5F49" w14:textId="2E37F902" w:rsidR="00C502FD" w:rsidRPr="002D61B1" w:rsidRDefault="00000000" w:rsidP="11D672D1">
                  <w:pPr>
                    <w:tabs>
                      <w:tab w:val="left" w:pos="1395"/>
                    </w:tabs>
                    <w:rPr>
                      <w:rFonts w:cs="Arial"/>
                      <w:lang w:val="en-US"/>
                    </w:rPr>
                  </w:pPr>
                  <w:sdt>
                    <w:sdtPr>
                      <w:rPr>
                        <w:rFonts w:cs="Arial"/>
                      </w:rPr>
                      <w:id w:val="-544297270"/>
                      <w:placeholder>
                        <w:docPart w:val="A21258DF6F144AE3AEC68CE1C59F7182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5C2377" w:rsidRPr="002D61B1">
                        <w:rPr>
                          <w:rFonts w:cs="Arial"/>
                          <w:lang w:val="en-US"/>
                        </w:rPr>
                        <w:t>0</w:t>
                      </w:r>
                      <w:r w:rsidR="005D7D84" w:rsidRPr="002D61B1">
                        <w:rPr>
                          <w:rFonts w:cs="Arial"/>
                          <w:lang w:val="en-US"/>
                        </w:rPr>
                        <w:t>9</w:t>
                      </w:r>
                      <w:r w:rsidR="00F30EA4" w:rsidRPr="002D61B1">
                        <w:rPr>
                          <w:rFonts w:cs="Arial"/>
                          <w:lang w:val="en-US"/>
                        </w:rPr>
                        <w:t>.30-1</w:t>
                      </w:r>
                      <w:r w:rsidR="005D7D84" w:rsidRPr="002D61B1">
                        <w:rPr>
                          <w:rFonts w:cs="Arial"/>
                          <w:lang w:val="en-US"/>
                        </w:rPr>
                        <w:t>1</w:t>
                      </w:r>
                      <w:r w:rsidR="00F30EA4" w:rsidRPr="002D61B1">
                        <w:rPr>
                          <w:rFonts w:cs="Arial"/>
                          <w:lang w:val="en-US"/>
                        </w:rPr>
                        <w:t xml:space="preserve">.30, </w:t>
                      </w:r>
                      <w:r w:rsidR="313211DD" w:rsidRPr="002D61B1">
                        <w:rPr>
                          <w:rFonts w:cs="Arial"/>
                          <w:lang w:val="en-US"/>
                        </w:rPr>
                        <w:t xml:space="preserve">Fib </w:t>
                      </w:r>
                      <w:r w:rsidR="00D053CC" w:rsidRPr="002D61B1">
                        <w:rPr>
                          <w:rFonts w:cs="Arial"/>
                          <w:lang w:val="en-US"/>
                        </w:rPr>
                        <w:t>2</w:t>
                      </w:r>
                      <w:r w:rsidR="313211DD" w:rsidRPr="002D61B1">
                        <w:rPr>
                          <w:rFonts w:cs="Arial"/>
                          <w:lang w:val="en-US"/>
                        </w:rPr>
                        <w:t>, 117</w:t>
                      </w:r>
                    </w:sdtContent>
                  </w:sdt>
                  <w:r w:rsidR="00C502FD" w:rsidRPr="002D61B1">
                    <w:rPr>
                      <w:rFonts w:cs="Arial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3544" w:type="dxa"/>
                </w:tcPr>
                <w:p w14:paraId="1CD7FEDA" w14:textId="77777777" w:rsidR="00C502FD" w:rsidRPr="00FF4277" w:rsidRDefault="00C502FD" w:rsidP="00732474">
                  <w:pPr>
                    <w:pStyle w:val="Ingenafstand"/>
                    <w:ind w:right="-458"/>
                    <w:jc w:val="center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  <w:b/>
                    </w:rPr>
                    <w:t>A</w:t>
                  </w:r>
                  <w:r w:rsidR="005B5F76" w:rsidRPr="00FF4277">
                    <w:rPr>
                      <w:rStyle w:val="Kraftigfremhvning"/>
                      <w:b/>
                    </w:rPr>
                    <w:t>alborg University Business School</w:t>
                  </w:r>
                  <w:r w:rsidR="00732474" w:rsidRPr="00FF4277">
                    <w:rPr>
                      <w:rStyle w:val="Kraftigfremhvning"/>
                    </w:rPr>
                    <w:br/>
                    <w:t>Fibigerstræde 2</w:t>
                  </w:r>
                  <w:r w:rsidR="00732474" w:rsidRPr="00FF4277">
                    <w:rPr>
                      <w:rStyle w:val="Kraftigfremhvning"/>
                    </w:rPr>
                    <w:br/>
                    <w:t>92</w:t>
                  </w:r>
                  <w:r w:rsidR="000C785A" w:rsidRPr="00FF4277">
                    <w:rPr>
                      <w:rStyle w:val="Kraftigfremhvning"/>
                    </w:rPr>
                    <w:t>00</w:t>
                  </w:r>
                  <w:r w:rsidRPr="00FF4277">
                    <w:rPr>
                      <w:rStyle w:val="Kraftigfremhvning"/>
                    </w:rPr>
                    <w:t xml:space="preserve"> Aalborg</w:t>
                  </w:r>
                  <w:r w:rsidR="00732474" w:rsidRPr="00FF4277">
                    <w:rPr>
                      <w:rStyle w:val="Kraftigfremhvning"/>
                    </w:rPr>
                    <w:t xml:space="preserve"> Ø</w:t>
                  </w:r>
                </w:p>
                <w:p w14:paraId="0A37501D" w14:textId="77777777" w:rsidR="0069585B" w:rsidRPr="00FF4277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29D6B04F" w14:textId="77777777" w:rsidR="00C502FD" w:rsidRPr="00FF4277" w:rsidRDefault="00C502FD" w:rsidP="005B5F76">
                  <w:pPr>
                    <w:pStyle w:val="Ingenafstand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</w:rPr>
                    <w:t xml:space="preserve"> </w:t>
                  </w:r>
                </w:p>
              </w:tc>
            </w:tr>
          </w:tbl>
          <w:p w14:paraId="5DAB6C7B" w14:textId="77777777" w:rsidR="00C502FD" w:rsidRPr="00FF4277" w:rsidRDefault="00C502FD" w:rsidP="000A666E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02EB378F" w14:textId="77777777" w:rsidR="00C502FD" w:rsidRPr="00FF4277" w:rsidRDefault="00C502FD" w:rsidP="00C502FD">
      <w:pPr>
        <w:tabs>
          <w:tab w:val="left" w:pos="7230"/>
        </w:tabs>
        <w:rPr>
          <w:rFonts w:cs="Arial"/>
          <w:szCs w:val="16"/>
        </w:rPr>
      </w:pPr>
    </w:p>
    <w:p w14:paraId="55DCEE88" w14:textId="0E6490B0" w:rsidR="00146327" w:rsidRDefault="0043475E" w:rsidP="00146327">
      <w:pPr>
        <w:tabs>
          <w:tab w:val="left" w:pos="7230"/>
        </w:tabs>
        <w:spacing w:after="0"/>
        <w:rPr>
          <w:rFonts w:asciiTheme="minorHAnsi" w:hAnsiTheme="minorHAnsi"/>
          <w:b/>
          <w:bCs/>
        </w:rPr>
      </w:pPr>
      <w:proofErr w:type="spellStart"/>
      <w:r w:rsidRPr="610CA30F">
        <w:rPr>
          <w:rFonts w:cs="Arial"/>
          <w:b/>
          <w:bCs/>
        </w:rPr>
        <w:t>Members</w:t>
      </w:r>
      <w:proofErr w:type="spellEnd"/>
      <w:r w:rsidR="00C502FD" w:rsidRPr="610CA30F">
        <w:rPr>
          <w:rFonts w:cs="Arial"/>
          <w:b/>
          <w:bCs/>
        </w:rPr>
        <w:t xml:space="preserve">: </w:t>
      </w:r>
      <w:sdt>
        <w:sdtPr>
          <w:rPr>
            <w:rStyle w:val="Typografi5"/>
          </w:rPr>
          <w:id w:val="251262408"/>
          <w:placeholder>
            <w:docPart w:val="64554E6A2C7A4FC9B103592D38659D5D"/>
          </w:placeholder>
          <w:showingPlcHdr/>
        </w:sdtPr>
        <w:sdtContent>
          <w:r w:rsidR="5DC45A75" w:rsidRPr="610CA30F">
            <w:rPr>
              <w:rStyle w:val="Pladsholdertekst"/>
            </w:rPr>
            <w:t>Klik eller tryk her for at skrive deltagere/faste medlemmer.</w:t>
          </w:r>
          <w:r w:rsidR="5DC45A75" w:rsidRPr="610CA30F">
            <w:rPr>
              <w:rStyle w:val="Typografi5"/>
            </w:rPr>
            <w:t xml:space="preserve"> </w:t>
          </w:r>
        </w:sdtContent>
      </w:sdt>
      <w:sdt>
        <w:sdtPr>
          <w:rPr>
            <w:rStyle w:val="Typografi5"/>
            <w:rFonts w:asciiTheme="minorHAnsi" w:hAnsiTheme="minorHAnsi"/>
          </w:rPr>
          <w:id w:val="1109785735"/>
          <w:placeholder>
            <w:docPart w:val="255CFCE93DEC423E9938647F45A00D94"/>
          </w:placeholder>
        </w:sdtPr>
        <w:sdtContent>
          <w:r w:rsidRPr="000260C0">
            <w:rPr>
              <w:rStyle w:val="Typografi5"/>
              <w:rFonts w:asciiTheme="minorHAnsi" w:hAnsiTheme="minorHAnsi" w:cstheme="minorHAnsi"/>
            </w:rPr>
            <w:t>Christian Nielsen (formand), Jacob Rubæk</w:t>
          </w:r>
          <w:r w:rsidRPr="000260C0">
            <w:rPr>
              <w:rStyle w:val="Typografi5"/>
            </w:rPr>
            <w:t xml:space="preserve"> </w:t>
          </w:r>
          <w:r w:rsidRPr="000260C0">
            <w:rPr>
              <w:rStyle w:val="Typografi5"/>
              <w:rFonts w:asciiTheme="minorHAnsi" w:hAnsiTheme="minorHAnsi" w:cstheme="minorHAnsi"/>
            </w:rPr>
            <w:t>Holm (VIP), Jesper Sort (VIP),</w:t>
          </w:r>
          <w:r w:rsidR="00E023DC" w:rsidRPr="000260C0">
            <w:rPr>
              <w:rFonts w:asciiTheme="minorHAnsi" w:hAnsiTheme="minorHAnsi"/>
            </w:rPr>
            <w:t xml:space="preserve"> Mikael Randrup Byrialsen (VIP), </w:t>
          </w:r>
          <w:r w:rsidRPr="000260C0">
            <w:rPr>
              <w:rFonts w:asciiTheme="minorHAnsi" w:hAnsiTheme="minorHAnsi"/>
            </w:rPr>
            <w:t>Michael Simonsen (TAP),</w:t>
          </w:r>
          <w:r w:rsidR="008B3CA7" w:rsidRPr="000260C0">
            <w:rPr>
              <w:rFonts w:asciiTheme="minorHAnsi" w:hAnsiTheme="minorHAnsi"/>
            </w:rPr>
            <w:t xml:space="preserve"> </w:t>
          </w:r>
          <w:r w:rsidR="00706A8E">
            <w:rPr>
              <w:rFonts w:asciiTheme="minorHAnsi" w:hAnsiTheme="minorHAnsi"/>
            </w:rPr>
            <w:t>Lasse Steen Jensen (TAP)</w:t>
          </w:r>
        </w:sdtContent>
      </w:sdt>
    </w:p>
    <w:p w14:paraId="45395B3A" w14:textId="74D444E9" w:rsidR="00C502FD" w:rsidRPr="002D61B1" w:rsidRDefault="00E376B8" w:rsidP="00146327">
      <w:pPr>
        <w:tabs>
          <w:tab w:val="left" w:pos="7230"/>
        </w:tabs>
        <w:spacing w:after="0"/>
        <w:rPr>
          <w:rFonts w:cs="Arial"/>
          <w:b/>
          <w:bCs/>
          <w:lang w:val="en-US"/>
        </w:rPr>
      </w:pPr>
      <w:r w:rsidRPr="007E6130">
        <w:rPr>
          <w:rFonts w:cs="Arial"/>
          <w:b/>
          <w:bCs/>
          <w:lang w:val="en-US"/>
        </w:rPr>
        <w:t>Cancellations</w:t>
      </w:r>
      <w:r w:rsidR="00C502FD" w:rsidRPr="007E6130">
        <w:rPr>
          <w:rFonts w:cs="Arial"/>
          <w:b/>
          <w:bCs/>
          <w:lang w:val="en-US"/>
        </w:rPr>
        <w:t>:</w:t>
      </w:r>
      <w:r w:rsidR="004F3F43">
        <w:rPr>
          <w:rFonts w:cs="Arial"/>
          <w:b/>
          <w:bCs/>
          <w:lang w:val="en-US"/>
        </w:rPr>
        <w:t xml:space="preserve"> </w:t>
      </w:r>
      <w:r w:rsidR="002D61B1" w:rsidRPr="002D61B1">
        <w:rPr>
          <w:rFonts w:asciiTheme="minorHAnsi" w:hAnsiTheme="minorHAnsi"/>
          <w:lang w:val="en-US"/>
        </w:rPr>
        <w:t>Jonas Eduardsen (VIP), Daniel Bisgaard Kristensen (ESA), Mikkel Christian Rosengreen</w:t>
      </w:r>
      <w:r w:rsidR="002D61B1" w:rsidRPr="002D61B1">
        <w:rPr>
          <w:rFonts w:asciiTheme="minorHAnsi" w:hAnsiTheme="minorHAnsi"/>
          <w:b/>
          <w:bCs/>
          <w:lang w:val="en-US"/>
        </w:rPr>
        <w:t xml:space="preserve"> </w:t>
      </w:r>
      <w:r w:rsidR="002D61B1" w:rsidRPr="002D61B1">
        <w:rPr>
          <w:rFonts w:asciiTheme="minorHAnsi" w:hAnsiTheme="minorHAnsi"/>
          <w:lang w:val="en-US"/>
        </w:rPr>
        <w:t>(ØF)</w:t>
      </w:r>
    </w:p>
    <w:p w14:paraId="75A79E0B" w14:textId="77777777" w:rsidR="00146327" w:rsidRPr="004F3F43" w:rsidRDefault="00146327" w:rsidP="00146327">
      <w:pPr>
        <w:tabs>
          <w:tab w:val="left" w:pos="7230"/>
        </w:tabs>
        <w:spacing w:after="0"/>
        <w:rPr>
          <w:rFonts w:cs="Arial"/>
          <w:lang w:val="en-US"/>
        </w:rPr>
      </w:pPr>
    </w:p>
    <w:p w14:paraId="453A29A9" w14:textId="7B9DB985" w:rsidR="000260C0" w:rsidRDefault="26B11374" w:rsidP="0E55D80D">
      <w:pPr>
        <w:tabs>
          <w:tab w:val="left" w:pos="7230"/>
        </w:tabs>
        <w:rPr>
          <w:rFonts w:eastAsia="Calibri"/>
          <w:szCs w:val="20"/>
          <w:lang w:val="en-US"/>
        </w:rPr>
      </w:pPr>
      <w:r w:rsidRPr="0E55D80D">
        <w:rPr>
          <w:rFonts w:cs="Arial"/>
          <w:b/>
          <w:bCs/>
          <w:lang w:val="en-US"/>
        </w:rPr>
        <w:t>Observers</w:t>
      </w:r>
      <w:r w:rsidR="3F10A0C6" w:rsidRPr="0E55D80D">
        <w:rPr>
          <w:rFonts w:cs="Arial"/>
          <w:b/>
          <w:bCs/>
          <w:lang w:val="en-US"/>
        </w:rPr>
        <w:t>:</w:t>
      </w:r>
      <w:r w:rsidR="000537A9" w:rsidRPr="0E55D80D">
        <w:rPr>
          <w:rFonts w:asciiTheme="minorHAnsi" w:hAnsiTheme="minorHAnsi"/>
          <w:lang w:val="en-US"/>
        </w:rPr>
        <w:t xml:space="preserve"> Frederik Lundtofte</w:t>
      </w:r>
      <w:sdt>
        <w:sdtPr>
          <w:rPr>
            <w:rStyle w:val="Typografi3"/>
          </w:rPr>
          <w:id w:val="1430190858"/>
          <w:placeholder>
            <w:docPart w:val="13D9A21CE0C04F9496906D2B46A2905C"/>
          </w:placeholder>
        </w:sdtPr>
        <w:sdtContent>
          <w:r w:rsidRPr="0E55D80D">
            <w:rPr>
              <w:rFonts w:asciiTheme="minorHAnsi" w:hAnsiTheme="minorHAnsi"/>
              <w:lang w:val="en-US"/>
            </w:rPr>
            <w:t>, Svetla Marinova</w:t>
          </w:r>
        </w:sdtContent>
      </w:sdt>
      <w:r w:rsidRPr="00A07AF8">
        <w:rPr>
          <w:lang w:val="en-US"/>
        </w:rPr>
        <w:br/>
      </w:r>
      <w:r w:rsidR="4D3A55EF" w:rsidRPr="0E55D80D">
        <w:rPr>
          <w:rFonts w:cs="Arial"/>
          <w:b/>
          <w:bCs/>
          <w:lang w:val="en-US"/>
        </w:rPr>
        <w:t>Cancellations:</w:t>
      </w:r>
      <w:r w:rsidR="004F3F43" w:rsidRPr="0E55D80D">
        <w:rPr>
          <w:rFonts w:asciiTheme="minorHAnsi" w:hAnsiTheme="minorHAnsi"/>
          <w:lang w:val="en-US"/>
        </w:rPr>
        <w:t xml:space="preserve"> </w:t>
      </w:r>
      <w:r w:rsidR="000F721F">
        <w:rPr>
          <w:rFonts w:asciiTheme="minorHAnsi" w:hAnsiTheme="minorHAnsi"/>
          <w:lang w:val="en-US"/>
        </w:rPr>
        <w:t>Michael Dahl</w:t>
      </w:r>
      <w:r w:rsidR="002D61B1">
        <w:rPr>
          <w:rFonts w:asciiTheme="minorHAnsi" w:hAnsiTheme="minorHAnsi"/>
          <w:lang w:val="en-US"/>
        </w:rPr>
        <w:t xml:space="preserve">, </w:t>
      </w:r>
      <w:r w:rsidR="002D61B1" w:rsidRPr="0E55D80D">
        <w:rPr>
          <w:rFonts w:asciiTheme="minorHAnsi" w:hAnsiTheme="minorHAnsi"/>
          <w:lang w:val="en-US"/>
        </w:rPr>
        <w:t>Lorenzo Massa, Niels Dechow, Finn Olesen, Christian Østergaard</w:t>
      </w:r>
      <w:r w:rsidR="002D61B1">
        <w:rPr>
          <w:rFonts w:asciiTheme="minorHAnsi" w:hAnsiTheme="minorHAnsi"/>
          <w:lang w:val="en-US"/>
        </w:rPr>
        <w:t xml:space="preserve">, Poul </w:t>
      </w:r>
      <w:proofErr w:type="spellStart"/>
      <w:r w:rsidR="002D61B1">
        <w:rPr>
          <w:rFonts w:asciiTheme="minorHAnsi" w:hAnsiTheme="minorHAnsi"/>
          <w:lang w:val="en-US"/>
        </w:rPr>
        <w:t>Houmann</w:t>
      </w:r>
      <w:proofErr w:type="spellEnd"/>
      <w:r w:rsidR="002D61B1">
        <w:rPr>
          <w:rFonts w:asciiTheme="minorHAnsi" w:hAnsiTheme="minorHAnsi"/>
          <w:lang w:val="en-US"/>
        </w:rPr>
        <w:t xml:space="preserve"> Andersen</w:t>
      </w:r>
    </w:p>
    <w:p w14:paraId="09DF2BA5" w14:textId="323FC249" w:rsidR="04258BDA" w:rsidRPr="00781A39" w:rsidRDefault="0E55D80D" w:rsidP="0E55D80D">
      <w:pPr>
        <w:tabs>
          <w:tab w:val="left" w:pos="7230"/>
        </w:tabs>
        <w:rPr>
          <w:rFonts w:eastAsia="Calibri"/>
          <w:b/>
          <w:bCs/>
          <w:szCs w:val="20"/>
        </w:rPr>
      </w:pPr>
      <w:r w:rsidRPr="00781A39">
        <w:rPr>
          <w:rFonts w:eastAsiaTheme="minorEastAsia"/>
          <w:b/>
          <w:bCs/>
          <w:szCs w:val="20"/>
        </w:rPr>
        <w:t>Moderator:</w:t>
      </w:r>
      <w:r w:rsidRPr="00781A39">
        <w:rPr>
          <w:rFonts w:eastAsia="Calibri"/>
          <w:szCs w:val="20"/>
        </w:rPr>
        <w:t xml:space="preserve"> </w:t>
      </w:r>
      <w:r w:rsidR="00781A39" w:rsidRPr="00781A39">
        <w:rPr>
          <w:rFonts w:asciiTheme="minorHAnsi" w:hAnsiTheme="minorHAnsi"/>
        </w:rPr>
        <w:t>Mikael Byrialsen</w:t>
      </w:r>
    </w:p>
    <w:tbl>
      <w:tblPr>
        <w:tblStyle w:val="Tabel-Gitter"/>
        <w:tblW w:w="102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502FD" w14:paraId="22BCC025" w14:textId="77777777" w:rsidTr="0002549A">
        <w:tc>
          <w:tcPr>
            <w:tcW w:w="1020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EA7EDCB" w14:textId="77777777" w:rsidR="00C502FD" w:rsidRDefault="0043475E" w:rsidP="000A666E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Agenda</w:t>
            </w:r>
          </w:p>
        </w:tc>
      </w:tr>
      <w:tr w:rsidR="00C502FD" w:rsidRPr="008F1AF4" w14:paraId="7E9D3C93" w14:textId="77777777" w:rsidTr="0002549A"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F6CC1C" w14:textId="4D3A2DD4" w:rsidR="00C502FD" w:rsidRPr="00F96CD0" w:rsidRDefault="001A0B26" w:rsidP="0043475E">
            <w:pPr>
              <w:pStyle w:val="Overskrift1"/>
              <w:outlineLvl w:val="0"/>
            </w:pPr>
            <w:r>
              <w:t>1</w:t>
            </w:r>
            <w:r w:rsidR="00C502FD">
              <w:t xml:space="preserve">. </w:t>
            </w:r>
            <w:proofErr w:type="spellStart"/>
            <w:r w:rsidR="0043475E">
              <w:t>Approval</w:t>
            </w:r>
            <w:proofErr w:type="spellEnd"/>
            <w:r w:rsidR="0043475E">
              <w:t xml:space="preserve"> of Agenda</w:t>
            </w:r>
          </w:p>
        </w:tc>
      </w:tr>
      <w:tr w:rsidR="00966A64" w:rsidRPr="006D5987" w14:paraId="52CB446B" w14:textId="77777777" w:rsidTr="0002549A">
        <w:tc>
          <w:tcPr>
            <w:tcW w:w="10206" w:type="dxa"/>
          </w:tcPr>
          <w:p w14:paraId="644C2681" w14:textId="172E7AC6" w:rsidR="00966A64" w:rsidRPr="00A07AF8" w:rsidRDefault="0043475E" w:rsidP="000A666E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A07AF8">
              <w:rPr>
                <w:rStyle w:val="Svagfremhvning"/>
                <w:lang w:val="en-US"/>
              </w:rPr>
              <w:t>Explanation</w:t>
            </w:r>
            <w:r w:rsidR="660DA2F2" w:rsidRPr="00A07AF8">
              <w:rPr>
                <w:rStyle w:val="Svagfremhvning"/>
                <w:lang w:val="en-US"/>
              </w:rPr>
              <w:t xml:space="preserve">: Approval of the agenda for the meeting </w:t>
            </w:r>
          </w:p>
        </w:tc>
      </w:tr>
      <w:tr w:rsidR="00966A64" w:rsidRPr="006D5987" w14:paraId="4607532F" w14:textId="77777777" w:rsidTr="0002549A">
        <w:tc>
          <w:tcPr>
            <w:tcW w:w="10206" w:type="dxa"/>
          </w:tcPr>
          <w:p w14:paraId="55477C95" w14:textId="746AC15C" w:rsidR="00966A64" w:rsidRPr="007E0C66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7E0C66">
              <w:rPr>
                <w:rFonts w:cs="Arial"/>
                <w:szCs w:val="20"/>
                <w:lang w:val="en-US"/>
              </w:rPr>
              <w:t>Notes:</w:t>
            </w:r>
            <w:r w:rsidR="007E0C66" w:rsidRPr="007E0C66">
              <w:rPr>
                <w:rFonts w:cs="Arial"/>
                <w:szCs w:val="20"/>
                <w:lang w:val="en-US"/>
              </w:rPr>
              <w:t xml:space="preserve"> The agenda was a</w:t>
            </w:r>
            <w:r w:rsidR="007E0C66">
              <w:rPr>
                <w:rFonts w:cs="Arial"/>
                <w:szCs w:val="20"/>
                <w:lang w:val="en-US"/>
              </w:rPr>
              <w:t>pproved by the Council</w:t>
            </w:r>
            <w:r w:rsidR="00966A64" w:rsidRPr="007E0C66">
              <w:rPr>
                <w:rFonts w:cs="Arial"/>
                <w:szCs w:val="20"/>
                <w:lang w:val="en-US"/>
              </w:rPr>
              <w:tab/>
            </w:r>
          </w:p>
        </w:tc>
      </w:tr>
      <w:tr w:rsidR="00966A64" w:rsidRPr="00BA4CC7" w14:paraId="4B8D6439" w14:textId="77777777" w:rsidTr="0002549A">
        <w:tc>
          <w:tcPr>
            <w:tcW w:w="10206" w:type="dxa"/>
          </w:tcPr>
          <w:sdt>
            <w:sdtPr>
              <w:id w:val="1325011969"/>
              <w:placeholder>
                <w:docPart w:val="AA9A75A63C434C86978D53223D23F136"/>
              </w:placeholder>
            </w:sdtPr>
            <w:sdtContent>
              <w:p w14:paraId="73F6E035" w14:textId="77777777" w:rsidR="002F4B34" w:rsidRPr="0069585B" w:rsidRDefault="001C1BCD" w:rsidP="001C1BCD">
                <w:pPr>
                  <w:spacing w:before="120" w:after="120"/>
                  <w:jc w:val="both"/>
                  <w:rPr>
                    <w:rStyle w:val="Svagfremhvning"/>
                  </w:rPr>
                </w:pPr>
                <w:proofErr w:type="spellStart"/>
                <w:r>
                  <w:t>Follow</w:t>
                </w:r>
                <w:proofErr w:type="spellEnd"/>
                <w:r>
                  <w:t xml:space="preserve"> up: </w:t>
                </w:r>
              </w:p>
            </w:sdtContent>
          </w:sdt>
          <w:p w14:paraId="31B3C67B" w14:textId="77777777" w:rsidR="5FA11933" w:rsidRDefault="5FA11933"/>
        </w:tc>
      </w:tr>
      <w:tr w:rsidR="00966A64" w:rsidRPr="00F96CD0" w14:paraId="46AA6CE1" w14:textId="77777777" w:rsidTr="0002549A"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EE7BE3E" w14:textId="5D16112E" w:rsidR="00966A64" w:rsidRPr="00F96CD0" w:rsidRDefault="001A0B26" w:rsidP="001C1BCD">
            <w:pPr>
              <w:pStyle w:val="Overskrift1"/>
              <w:outlineLvl w:val="0"/>
            </w:pPr>
            <w:r>
              <w:t>2</w:t>
            </w:r>
            <w:r w:rsidR="00966A64">
              <w:t xml:space="preserve">. </w:t>
            </w:r>
            <w:proofErr w:type="spellStart"/>
            <w:r w:rsidR="001C1BCD">
              <w:t>Approval</w:t>
            </w:r>
            <w:proofErr w:type="spellEnd"/>
            <w:r w:rsidR="001C1BCD">
              <w:t xml:space="preserve"> of </w:t>
            </w:r>
            <w:proofErr w:type="spellStart"/>
            <w:r w:rsidR="001C1BCD">
              <w:t>minutes</w:t>
            </w:r>
            <w:proofErr w:type="spellEnd"/>
          </w:p>
        </w:tc>
      </w:tr>
      <w:tr w:rsidR="001C1BCD" w:rsidRPr="006D5987" w14:paraId="5A2FA585" w14:textId="77777777" w:rsidTr="0002549A">
        <w:tc>
          <w:tcPr>
            <w:tcW w:w="10206" w:type="dxa"/>
            <w:tcBorders>
              <w:top w:val="single" w:sz="4" w:space="0" w:color="000000" w:themeColor="text1"/>
            </w:tcBorders>
          </w:tcPr>
          <w:p w14:paraId="766D5A2E" w14:textId="4946E9BE" w:rsidR="001C1BCD" w:rsidRPr="00E376B8" w:rsidRDefault="001C1BCD" w:rsidP="000F721F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 xml:space="preserve">Appendix 1: Minutes from </w:t>
            </w:r>
            <w:r w:rsidR="005C2377">
              <w:rPr>
                <w:rStyle w:val="Svagfremhvning"/>
                <w:lang w:val="en-US"/>
              </w:rPr>
              <w:t xml:space="preserve">AAUBS Council meeting on </w:t>
            </w:r>
            <w:r w:rsidR="00C401E8">
              <w:rPr>
                <w:rStyle w:val="Svagfremhvning"/>
                <w:lang w:val="en-US"/>
              </w:rPr>
              <w:t>A</w:t>
            </w:r>
            <w:r w:rsidR="00781A39">
              <w:rPr>
                <w:rStyle w:val="Svagfremhvning"/>
                <w:lang w:val="en-US"/>
              </w:rPr>
              <w:t>ugust 16</w:t>
            </w:r>
            <w:r w:rsidR="00781A39" w:rsidRPr="00781A39">
              <w:rPr>
                <w:rStyle w:val="Svagfremhvning"/>
                <w:vertAlign w:val="superscript"/>
                <w:lang w:val="en-US"/>
              </w:rPr>
              <w:t>th</w:t>
            </w:r>
            <w:r w:rsidR="00781A39">
              <w:rPr>
                <w:rStyle w:val="Svagfremhvning"/>
                <w:lang w:val="en-US"/>
              </w:rPr>
              <w:t xml:space="preserve">, </w:t>
            </w:r>
            <w:r w:rsidR="005C2377">
              <w:rPr>
                <w:rStyle w:val="Svagfremhvning"/>
                <w:lang w:val="en-US"/>
              </w:rPr>
              <w:t>2022</w:t>
            </w:r>
          </w:p>
        </w:tc>
      </w:tr>
      <w:tr w:rsidR="001C1BCD" w:rsidRPr="006D5987" w14:paraId="3CF02694" w14:textId="77777777" w:rsidTr="0002549A">
        <w:tc>
          <w:tcPr>
            <w:tcW w:w="10206" w:type="dxa"/>
          </w:tcPr>
          <w:p w14:paraId="492C2044" w14:textId="27165FED" w:rsidR="001C1BCD" w:rsidRPr="007624FA" w:rsidRDefault="5208DA15" w:rsidP="0E55D80D">
            <w:pPr>
              <w:spacing w:before="120" w:after="120"/>
              <w:jc w:val="both"/>
              <w:rPr>
                <w:rStyle w:val="Svagfremhvning"/>
                <w:rFonts w:eastAsia="Calibri"/>
                <w:szCs w:val="18"/>
                <w:lang w:val="en-US"/>
              </w:rPr>
            </w:pPr>
            <w:r w:rsidRPr="007624FA">
              <w:rPr>
                <w:rStyle w:val="Svagfremhvning"/>
                <w:szCs w:val="18"/>
                <w:lang w:val="en-US"/>
              </w:rPr>
              <w:t xml:space="preserve">Explanation: Approval of minutes from </w:t>
            </w:r>
            <w:r w:rsidR="3BE38275" w:rsidRPr="007624FA">
              <w:rPr>
                <w:rStyle w:val="Svagfremhvning"/>
                <w:szCs w:val="18"/>
                <w:lang w:val="en-US"/>
              </w:rPr>
              <w:t xml:space="preserve">AAUBS Council meeting on </w:t>
            </w:r>
            <w:r w:rsidR="000333A1" w:rsidRPr="007624FA">
              <w:rPr>
                <w:rStyle w:val="Svagfremhvning"/>
                <w:szCs w:val="18"/>
                <w:lang w:val="en-US"/>
              </w:rPr>
              <w:t>A</w:t>
            </w:r>
            <w:r w:rsidR="00781A39">
              <w:rPr>
                <w:rStyle w:val="Svagfremhvning"/>
                <w:szCs w:val="18"/>
                <w:lang w:val="en-US"/>
              </w:rPr>
              <w:t>ugust 16</w:t>
            </w:r>
            <w:r w:rsidR="00781A39" w:rsidRPr="00781A39">
              <w:rPr>
                <w:rStyle w:val="Svagfremhvning"/>
                <w:szCs w:val="18"/>
                <w:vertAlign w:val="superscript"/>
                <w:lang w:val="en-US"/>
              </w:rPr>
              <w:t>th</w:t>
            </w:r>
            <w:r w:rsidR="00781A39">
              <w:rPr>
                <w:rStyle w:val="Svagfremhvning"/>
                <w:szCs w:val="18"/>
                <w:lang w:val="en-US"/>
              </w:rPr>
              <w:t xml:space="preserve">, </w:t>
            </w:r>
            <w:r w:rsidR="3BE38275" w:rsidRPr="007624FA">
              <w:rPr>
                <w:rStyle w:val="Svagfremhvning"/>
                <w:szCs w:val="18"/>
                <w:lang w:val="en-US"/>
              </w:rPr>
              <w:t>2022</w:t>
            </w:r>
          </w:p>
        </w:tc>
      </w:tr>
      <w:tr w:rsidR="001C1BCD" w:rsidRPr="006D5987" w14:paraId="32166CB0" w14:textId="77777777" w:rsidTr="0002549A">
        <w:tc>
          <w:tcPr>
            <w:tcW w:w="10206" w:type="dxa"/>
          </w:tcPr>
          <w:p w14:paraId="5DF10A7F" w14:textId="410D9213" w:rsidR="001C1BCD" w:rsidRPr="007E0C66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7E0C66">
              <w:rPr>
                <w:rFonts w:cs="Arial"/>
                <w:szCs w:val="20"/>
                <w:lang w:val="en-US"/>
              </w:rPr>
              <w:t>Notes:</w:t>
            </w:r>
            <w:r w:rsidR="007E0C66" w:rsidRPr="007E0C66">
              <w:rPr>
                <w:lang w:val="en-US"/>
              </w:rPr>
              <w:t xml:space="preserve"> </w:t>
            </w:r>
            <w:r w:rsidR="007E0C66" w:rsidRPr="007E0C66">
              <w:rPr>
                <w:rFonts w:cs="Arial"/>
                <w:szCs w:val="20"/>
                <w:lang w:val="en-US"/>
              </w:rPr>
              <w:t>Minutes of meeting on A</w:t>
            </w:r>
            <w:r w:rsidR="007E0C66">
              <w:rPr>
                <w:rFonts w:cs="Arial"/>
                <w:szCs w:val="20"/>
                <w:lang w:val="en-US"/>
              </w:rPr>
              <w:t>ugust 16</w:t>
            </w:r>
            <w:r w:rsidR="007E0C66" w:rsidRPr="007E0C66">
              <w:rPr>
                <w:rFonts w:cs="Arial"/>
                <w:szCs w:val="20"/>
                <w:vertAlign w:val="superscript"/>
                <w:lang w:val="en-US"/>
              </w:rPr>
              <w:t>th</w:t>
            </w:r>
            <w:r w:rsidR="007E0C66">
              <w:rPr>
                <w:rFonts w:cs="Arial"/>
                <w:szCs w:val="20"/>
                <w:lang w:val="en-US"/>
              </w:rPr>
              <w:t xml:space="preserve">, 2022, </w:t>
            </w:r>
            <w:r w:rsidR="007E0C66" w:rsidRPr="007E0C66">
              <w:rPr>
                <w:rFonts w:cs="Arial"/>
                <w:szCs w:val="20"/>
                <w:lang w:val="en-US"/>
              </w:rPr>
              <w:t>was approved</w:t>
            </w:r>
            <w:r w:rsidR="00FF33F6">
              <w:rPr>
                <w:rFonts w:cs="Arial"/>
                <w:szCs w:val="20"/>
                <w:lang w:val="en-US"/>
              </w:rPr>
              <w:t xml:space="preserve"> by the Council. </w:t>
            </w:r>
          </w:p>
        </w:tc>
      </w:tr>
      <w:tr w:rsidR="001C1BCD" w:rsidRPr="009E72A8" w14:paraId="0652A857" w14:textId="77777777" w:rsidTr="0002549A">
        <w:tc>
          <w:tcPr>
            <w:tcW w:w="10206" w:type="dxa"/>
            <w:shd w:val="clear" w:color="auto" w:fill="auto"/>
          </w:tcPr>
          <w:sdt>
            <w:sdtPr>
              <w:id w:val="-1514598121"/>
              <w:placeholder>
                <w:docPart w:val="BECC0EE0E9F94B6299AF131166DC7C7C"/>
              </w:placeholder>
            </w:sdtPr>
            <w:sdtContent>
              <w:p w14:paraId="2466ABA5" w14:textId="3B5FF5AE" w:rsidR="001C1BCD" w:rsidRPr="00D053CC" w:rsidRDefault="001C1BCD" w:rsidP="004B245B">
                <w:pPr>
                  <w:spacing w:before="120" w:after="120"/>
                  <w:rPr>
                    <w:rStyle w:val="Svagfremhvning"/>
                    <w:lang w:val="en-US"/>
                  </w:rPr>
                </w:pPr>
                <w:r w:rsidRPr="00D053CC">
                  <w:rPr>
                    <w:lang w:val="en-US"/>
                  </w:rPr>
                  <w:t xml:space="preserve">Follow up: </w:t>
                </w:r>
                <w:r w:rsidR="00D053CC" w:rsidRPr="00D053CC">
                  <w:rPr>
                    <w:lang w:val="en-US"/>
                  </w:rPr>
                  <w:br/>
                </w:r>
                <w:r w:rsidR="00D053CC" w:rsidRPr="00D053CC">
                  <w:rPr>
                    <w:lang w:val="en-US"/>
                  </w:rPr>
                  <w:br/>
                </w:r>
              </w:p>
            </w:sdtContent>
          </w:sdt>
          <w:p w14:paraId="38C88337" w14:textId="77777777" w:rsidR="5FA11933" w:rsidRPr="00D053CC" w:rsidRDefault="5FA11933">
            <w:pPr>
              <w:rPr>
                <w:lang w:val="en-US"/>
              </w:rPr>
            </w:pPr>
          </w:p>
        </w:tc>
      </w:tr>
      <w:tr w:rsidR="00966A64" w:rsidRPr="006D5987" w14:paraId="7C9EE125" w14:textId="77777777" w:rsidTr="0002549A"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DB27B59" w14:textId="6C55517B" w:rsidR="00966A64" w:rsidRPr="00742A90" w:rsidRDefault="00000000" w:rsidP="00B311AF">
            <w:pPr>
              <w:pStyle w:val="Overskrift1"/>
              <w:tabs>
                <w:tab w:val="left" w:pos="1708"/>
              </w:tabs>
              <w:outlineLvl w:val="0"/>
              <w:rPr>
                <w:lang w:val="en-US"/>
              </w:rPr>
            </w:pPr>
            <w:sdt>
              <w:sdtPr>
                <w:rPr>
                  <w:rFonts w:eastAsiaTheme="minorEastAsia" w:cstheme="minorBidi"/>
                  <w:b w:val="0"/>
                </w:rPr>
                <w:id w:val="1078818967"/>
                <w:placeholder>
                  <w:docPart w:val="6DFD25E81D1C446AB150C7BE14C5113C"/>
                </w:placeholder>
              </w:sdtPr>
              <w:sdtContent>
                <w:r w:rsidR="022B90C8" w:rsidRPr="00553CA0">
                  <w:rPr>
                    <w:lang w:val="en-US"/>
                  </w:rPr>
                  <w:t>3</w:t>
                </w:r>
              </w:sdtContent>
            </w:sdt>
            <w:r w:rsidR="039B77CD" w:rsidRPr="00553CA0">
              <w:rPr>
                <w:lang w:val="en-US"/>
              </w:rPr>
              <w:t xml:space="preserve">. </w:t>
            </w:r>
            <w:r w:rsidR="00742A90" w:rsidRPr="00742A90">
              <w:rPr>
                <w:lang w:val="en-US"/>
              </w:rPr>
              <w:t>Updates from the head o</w:t>
            </w:r>
            <w:r w:rsidR="00742A90">
              <w:rPr>
                <w:lang w:val="en-US"/>
              </w:rPr>
              <w:t>f Business school</w:t>
            </w:r>
          </w:p>
        </w:tc>
      </w:tr>
      <w:tr w:rsidR="001C1BCD" w:rsidRPr="006D5987" w14:paraId="525DAC81" w14:textId="77777777" w:rsidTr="0002549A">
        <w:tc>
          <w:tcPr>
            <w:tcW w:w="10206" w:type="dxa"/>
            <w:tcBorders>
              <w:top w:val="single" w:sz="4" w:space="0" w:color="000000" w:themeColor="text1"/>
            </w:tcBorders>
          </w:tcPr>
          <w:p w14:paraId="4CC26D90" w14:textId="466FF0AE" w:rsidR="001C1BCD" w:rsidRDefault="5208DA15" w:rsidP="0039362C">
            <w:pPr>
              <w:spacing w:before="120" w:after="200"/>
              <w:jc w:val="both"/>
              <w:rPr>
                <w:rStyle w:val="Svagfremhvning"/>
              </w:rPr>
            </w:pPr>
            <w:proofErr w:type="spellStart"/>
            <w:r w:rsidRPr="0039362C">
              <w:rPr>
                <w:rStyle w:val="Svagfremhvning"/>
              </w:rPr>
              <w:t>Appendix</w:t>
            </w:r>
            <w:proofErr w:type="spellEnd"/>
            <w:r w:rsidRPr="0039362C">
              <w:rPr>
                <w:rStyle w:val="Svagfremhvning"/>
              </w:rPr>
              <w:t xml:space="preserve"> </w:t>
            </w:r>
            <w:r w:rsidR="000D1ADF">
              <w:rPr>
                <w:rStyle w:val="Svagfremhvning"/>
              </w:rPr>
              <w:t>2</w:t>
            </w:r>
            <w:r w:rsidRPr="0039362C">
              <w:rPr>
                <w:rStyle w:val="Svagfremhvning"/>
              </w:rPr>
              <w:t xml:space="preserve">: </w:t>
            </w:r>
            <w:r w:rsidR="0039362C">
              <w:rPr>
                <w:rStyle w:val="Svagfremhvning"/>
              </w:rPr>
              <w:t>Viden for Verden Målaftale 2023</w:t>
            </w:r>
          </w:p>
          <w:p w14:paraId="3A4B0A6C" w14:textId="3EC26C6F" w:rsidR="003650B6" w:rsidRPr="003650B6" w:rsidRDefault="003650B6" w:rsidP="003650B6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3650B6">
              <w:rPr>
                <w:rStyle w:val="Svagfremhvning"/>
                <w:lang w:val="en-US"/>
              </w:rPr>
              <w:lastRenderedPageBreak/>
              <w:t xml:space="preserve">Appendix </w:t>
            </w:r>
            <w:r w:rsidR="000D1ADF">
              <w:rPr>
                <w:rStyle w:val="Svagfremhvning"/>
                <w:lang w:val="en-US"/>
              </w:rPr>
              <w:t>3</w:t>
            </w:r>
            <w:r w:rsidRPr="003650B6">
              <w:rPr>
                <w:rStyle w:val="Svagfremhvning"/>
                <w:lang w:val="en-US"/>
              </w:rPr>
              <w:t>: Invitation for Business School Conference on</w:t>
            </w:r>
            <w:r>
              <w:rPr>
                <w:rStyle w:val="Svagfremhvning"/>
                <w:lang w:val="en-US"/>
              </w:rPr>
              <w:t xml:space="preserve"> December 7</w:t>
            </w:r>
            <w:r w:rsidRPr="003650B6">
              <w:rPr>
                <w:rStyle w:val="Svagfremhvning"/>
                <w:vertAlign w:val="superscript"/>
                <w:lang w:val="en-US"/>
              </w:rPr>
              <w:t>th</w:t>
            </w:r>
            <w:r>
              <w:rPr>
                <w:rStyle w:val="Svagfremhvning"/>
                <w:lang w:val="en-US"/>
              </w:rPr>
              <w:t>, 2022</w:t>
            </w:r>
          </w:p>
        </w:tc>
      </w:tr>
      <w:tr w:rsidR="001C1BCD" w:rsidRPr="006D5987" w14:paraId="544B76B8" w14:textId="77777777" w:rsidTr="0002549A">
        <w:tc>
          <w:tcPr>
            <w:tcW w:w="10206" w:type="dxa"/>
          </w:tcPr>
          <w:p w14:paraId="280E26E6" w14:textId="783F86DD" w:rsidR="00742A90" w:rsidRDefault="001D74B9" w:rsidP="004B5B6B">
            <w:pPr>
              <w:spacing w:before="120" w:after="120"/>
              <w:jc w:val="both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lastRenderedPageBreak/>
              <w:t>Explanation:</w:t>
            </w:r>
            <w:r w:rsidR="00F2792F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r w:rsidR="00742A90">
              <w:rPr>
                <w:rStyle w:val="Svagfremhvning"/>
                <w:rFonts w:eastAsiaTheme="minorEastAsia"/>
                <w:szCs w:val="18"/>
                <w:lang w:val="en-US"/>
              </w:rPr>
              <w:t xml:space="preserve">CHN to give an update on: </w:t>
            </w:r>
          </w:p>
          <w:p w14:paraId="07424EB0" w14:textId="77777777" w:rsidR="00E376B8" w:rsidRPr="00742A90" w:rsidRDefault="00742A90" w:rsidP="00742A90">
            <w:pPr>
              <w:pStyle w:val="Listeafsnit"/>
              <w:numPr>
                <w:ilvl w:val="0"/>
                <w:numId w:val="19"/>
              </w:numPr>
              <w:spacing w:before="120"/>
              <w:jc w:val="both"/>
              <w:rPr>
                <w:rStyle w:val="Svagfremhvning"/>
                <w:rFonts w:asciiTheme="minorHAnsi" w:eastAsiaTheme="minorEastAsia" w:hAnsiTheme="minorHAnsi"/>
                <w:szCs w:val="18"/>
                <w:lang w:val="en-US"/>
              </w:rPr>
            </w:pPr>
            <w:bookmarkStart w:id="0" w:name="_Hlk119681193"/>
            <w:r w:rsidRPr="00742A90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</w:t>
            </w:r>
            <w:r w:rsidR="00F2792F" w:rsidRPr="00742A90">
              <w:rPr>
                <w:rStyle w:val="Svagfremhvning"/>
                <w:rFonts w:eastAsiaTheme="minorEastAsia"/>
                <w:szCs w:val="18"/>
                <w:lang w:val="en-US"/>
              </w:rPr>
              <w:t>SSH-agreement “</w:t>
            </w:r>
            <w:proofErr w:type="spellStart"/>
            <w:r w:rsidR="00F2792F" w:rsidRPr="00742A90">
              <w:rPr>
                <w:rStyle w:val="Svagfremhvning"/>
                <w:rFonts w:eastAsiaTheme="minorEastAsia"/>
                <w:szCs w:val="18"/>
                <w:lang w:val="en-US"/>
              </w:rPr>
              <w:t>Viden</w:t>
            </w:r>
            <w:proofErr w:type="spellEnd"/>
            <w:r w:rsidR="00F2792F" w:rsidRPr="00742A90">
              <w:rPr>
                <w:rStyle w:val="Svagfremhvning"/>
                <w:rFonts w:eastAsiaTheme="minorEastAsia"/>
                <w:szCs w:val="18"/>
                <w:lang w:val="en-US"/>
              </w:rPr>
              <w:t xml:space="preserve"> for </w:t>
            </w:r>
            <w:proofErr w:type="spellStart"/>
            <w:r w:rsidR="00F2792F" w:rsidRPr="00742A90">
              <w:rPr>
                <w:rStyle w:val="Svagfremhvning"/>
                <w:rFonts w:eastAsiaTheme="minorEastAsia"/>
                <w:szCs w:val="18"/>
                <w:lang w:val="en-US"/>
              </w:rPr>
              <w:t>Verden</w:t>
            </w:r>
            <w:proofErr w:type="spellEnd"/>
            <w:r w:rsidR="00F2792F" w:rsidRPr="00742A90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proofErr w:type="spellStart"/>
            <w:r w:rsidR="00F2792F" w:rsidRPr="00742A90">
              <w:rPr>
                <w:rStyle w:val="Svagfremhvning"/>
                <w:rFonts w:eastAsiaTheme="minorEastAsia"/>
                <w:szCs w:val="18"/>
                <w:lang w:val="en-US"/>
              </w:rPr>
              <w:t>Målaftale</w:t>
            </w:r>
            <w:proofErr w:type="spellEnd"/>
            <w:r w:rsidR="00F2792F" w:rsidRPr="00742A90">
              <w:rPr>
                <w:rStyle w:val="Svagfremhvning"/>
                <w:rFonts w:eastAsiaTheme="minorEastAsia"/>
                <w:szCs w:val="18"/>
                <w:lang w:val="en-US"/>
              </w:rPr>
              <w:t xml:space="preserve"> 2023” as part of the AAU strategy Knowledge for the World 2022-2026. Thank you to the Council for reading and sending remarks to the draft agreement. </w:t>
            </w:r>
            <w:r w:rsidR="004B5B6B" w:rsidRPr="00742A90">
              <w:rPr>
                <w:rStyle w:val="Svagfremhvning"/>
                <w:rFonts w:eastAsiaTheme="minorEastAsia"/>
                <w:szCs w:val="18"/>
                <w:lang w:val="en-US"/>
              </w:rPr>
              <w:t xml:space="preserve">We expect the draft to be approved at the management meeting with the rector's office on </w:t>
            </w:r>
            <w:r w:rsidR="0039362C" w:rsidRPr="00742A90">
              <w:rPr>
                <w:rStyle w:val="Svagfremhvning"/>
                <w:rFonts w:eastAsiaTheme="minorEastAsia"/>
                <w:szCs w:val="18"/>
                <w:lang w:val="en-US"/>
              </w:rPr>
              <w:t xml:space="preserve">November </w:t>
            </w:r>
            <w:r w:rsidR="004B5B6B" w:rsidRPr="00742A90">
              <w:rPr>
                <w:rStyle w:val="Svagfremhvning"/>
                <w:rFonts w:eastAsiaTheme="minorEastAsia"/>
                <w:szCs w:val="18"/>
                <w:lang w:val="en-US"/>
              </w:rPr>
              <w:t>23</w:t>
            </w:r>
            <w:r w:rsidR="0039362C" w:rsidRPr="00742A90">
              <w:rPr>
                <w:rStyle w:val="Svagfremhvning"/>
                <w:rFonts w:eastAsiaTheme="minorEastAsia"/>
                <w:szCs w:val="18"/>
                <w:vertAlign w:val="superscript"/>
                <w:lang w:val="en-US"/>
              </w:rPr>
              <w:t xml:space="preserve">rd, </w:t>
            </w:r>
            <w:r w:rsidR="004B5B6B" w:rsidRPr="00742A90">
              <w:rPr>
                <w:rStyle w:val="Svagfremhvning"/>
                <w:rFonts w:eastAsiaTheme="minorEastAsia"/>
                <w:szCs w:val="18"/>
                <w:lang w:val="en-US"/>
              </w:rPr>
              <w:t>2022.</w:t>
            </w:r>
            <w:bookmarkEnd w:id="0"/>
          </w:p>
          <w:p w14:paraId="30958EB9" w14:textId="77777777" w:rsidR="00742A90" w:rsidRPr="003650B6" w:rsidRDefault="00742A90" w:rsidP="003650B6">
            <w:pPr>
              <w:pStyle w:val="Listeafsnit"/>
              <w:numPr>
                <w:ilvl w:val="0"/>
                <w:numId w:val="19"/>
              </w:numPr>
              <w:rPr>
                <w:rStyle w:val="Svagfremhvning"/>
                <w:rFonts w:asciiTheme="minorHAnsi" w:eastAsiaTheme="minorEastAsia" w:hAnsiTheme="minorHAnsi"/>
                <w:szCs w:val="18"/>
                <w:lang w:val="en-US"/>
              </w:rPr>
            </w:pPr>
            <w:r w:rsidRPr="003650B6">
              <w:rPr>
                <w:rStyle w:val="Svagfremhvning"/>
                <w:rFonts w:eastAsiaTheme="minorEastAsia"/>
                <w:szCs w:val="18"/>
                <w:lang w:val="en-US"/>
              </w:rPr>
              <w:t>AAUBS strategy 2023-2027</w:t>
            </w:r>
            <w:r w:rsidR="003650B6" w:rsidRPr="003650B6">
              <w:rPr>
                <w:rStyle w:val="Svagfremhvning"/>
                <w:rFonts w:eastAsiaTheme="minorEastAsia"/>
                <w:szCs w:val="18"/>
                <w:lang w:val="en-US"/>
              </w:rPr>
              <w:t xml:space="preserve"> and the work of the management team finalizing the AAUBS strategy based on the research group strategies handed in on November 18th, 2022. </w:t>
            </w:r>
          </w:p>
          <w:p w14:paraId="30A390EE" w14:textId="77777777" w:rsidR="003650B6" w:rsidRPr="003650B6" w:rsidRDefault="003650B6" w:rsidP="003650B6">
            <w:pPr>
              <w:pStyle w:val="Listeafsnit"/>
              <w:numPr>
                <w:ilvl w:val="0"/>
                <w:numId w:val="19"/>
              </w:numPr>
              <w:rPr>
                <w:rStyle w:val="Svagfremhvning"/>
                <w:rFonts w:asciiTheme="minorHAnsi" w:eastAsiaTheme="minorEastAsia" w:hAnsiTheme="minorHAnsi"/>
                <w:szCs w:val="18"/>
                <w:lang w:val="en-US"/>
              </w:rPr>
            </w:pPr>
            <w:r>
              <w:rPr>
                <w:rStyle w:val="Svagfremhvning"/>
                <w:rFonts w:eastAsiaTheme="minorEastAsia"/>
                <w:szCs w:val="18"/>
                <w:lang w:val="en-US"/>
              </w:rPr>
              <w:t>The AACSB accreditation process</w:t>
            </w:r>
          </w:p>
          <w:p w14:paraId="46BC8477" w14:textId="22F36B49" w:rsidR="003650B6" w:rsidRPr="003650B6" w:rsidRDefault="003650B6" w:rsidP="003650B6">
            <w:pPr>
              <w:pStyle w:val="Listeafsnit"/>
              <w:numPr>
                <w:ilvl w:val="0"/>
                <w:numId w:val="19"/>
              </w:numPr>
              <w:rPr>
                <w:rStyle w:val="Svagfremhvning"/>
                <w:rFonts w:asciiTheme="minorHAnsi" w:eastAsiaTheme="minorEastAsia" w:hAnsiTheme="minorHAnsi"/>
                <w:szCs w:val="18"/>
                <w:lang w:val="en-US"/>
              </w:rPr>
            </w:pPr>
            <w:r>
              <w:rPr>
                <w:rStyle w:val="Svagfremhvning"/>
                <w:rFonts w:eastAsiaTheme="minorEastAsia"/>
                <w:szCs w:val="18"/>
                <w:lang w:val="en-US"/>
              </w:rPr>
              <w:t>Business School Conference on December 7</w:t>
            </w:r>
            <w:r w:rsidRPr="003650B6">
              <w:rPr>
                <w:rStyle w:val="Svagfremhvning"/>
                <w:rFonts w:eastAsiaTheme="minorEastAsia"/>
                <w:szCs w:val="18"/>
                <w:vertAlign w:val="superscript"/>
                <w:lang w:val="en-US"/>
              </w:rPr>
              <w:t>th</w:t>
            </w:r>
            <w:r>
              <w:rPr>
                <w:rStyle w:val="Svagfremhvning"/>
                <w:rFonts w:eastAsiaTheme="minorEastAsia"/>
                <w:szCs w:val="18"/>
                <w:lang w:val="en-US"/>
              </w:rPr>
              <w:t>, 2022.</w:t>
            </w:r>
          </w:p>
          <w:p w14:paraId="6A05A809" w14:textId="0D2CBB97" w:rsidR="003650B6" w:rsidRPr="00742A90" w:rsidRDefault="00335B1D" w:rsidP="003650B6">
            <w:pPr>
              <w:pStyle w:val="Listeafsnit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Style w:val="Svagfremhvning"/>
                <w:rFonts w:asciiTheme="minorHAnsi" w:eastAsiaTheme="minorEastAsia" w:hAnsiTheme="minorHAnsi"/>
                <w:szCs w:val="18"/>
                <w:lang w:val="en-US"/>
              </w:rPr>
            </w:pPr>
            <w:r>
              <w:rPr>
                <w:rStyle w:val="Svagfremhvning"/>
                <w:rFonts w:eastAsiaTheme="minorEastAsia"/>
                <w:szCs w:val="18"/>
                <w:lang w:val="en-US"/>
              </w:rPr>
              <w:t>T</w:t>
            </w:r>
            <w:r w:rsidR="003650B6">
              <w:rPr>
                <w:rStyle w:val="Svagfremhvning"/>
                <w:rFonts w:eastAsiaTheme="minorEastAsia"/>
                <w:szCs w:val="18"/>
                <w:lang w:val="en-US"/>
              </w:rPr>
              <w:t xml:space="preserve">he </w:t>
            </w:r>
            <w:r w:rsidR="003650B6" w:rsidRPr="003650B6">
              <w:rPr>
                <w:rStyle w:val="Svagfremhvning"/>
                <w:rFonts w:eastAsiaTheme="minorEastAsia"/>
                <w:szCs w:val="18"/>
                <w:lang w:val="en-US"/>
              </w:rPr>
              <w:t>Research Evaluation 2023</w:t>
            </w:r>
            <w:r w:rsidR="003650B6">
              <w:rPr>
                <w:rStyle w:val="Svagfremhvning"/>
                <w:rFonts w:eastAsiaTheme="minorEastAsia"/>
                <w:szCs w:val="18"/>
                <w:lang w:val="en-US"/>
              </w:rPr>
              <w:t xml:space="preserve"> which was discussed on the Head of Research Group meeting on November 18</w:t>
            </w:r>
            <w:r w:rsidR="003650B6" w:rsidRPr="003650B6">
              <w:rPr>
                <w:rStyle w:val="Svagfremhvning"/>
                <w:rFonts w:eastAsiaTheme="minorEastAsia"/>
                <w:szCs w:val="18"/>
                <w:vertAlign w:val="superscript"/>
                <w:lang w:val="en-US"/>
              </w:rPr>
              <w:t>th</w:t>
            </w:r>
            <w:r w:rsidR="003650B6">
              <w:rPr>
                <w:rStyle w:val="Svagfremhvning"/>
                <w:rFonts w:eastAsiaTheme="minorEastAsia"/>
                <w:szCs w:val="18"/>
                <w:lang w:val="en-US"/>
              </w:rPr>
              <w:t xml:space="preserve">, 2022. </w:t>
            </w:r>
            <w:r w:rsidR="003650B6" w:rsidRPr="003650B6">
              <w:rPr>
                <w:rStyle w:val="Svagfremhvning"/>
                <w:rFonts w:eastAsiaTheme="minorEastAsia"/>
                <w:szCs w:val="18"/>
                <w:lang w:val="en-US"/>
              </w:rPr>
              <w:t xml:space="preserve">Between 2017 and 2018, </w:t>
            </w:r>
            <w:r w:rsidR="003650B6">
              <w:rPr>
                <w:rStyle w:val="Svagfremhvning"/>
                <w:rFonts w:eastAsiaTheme="minorEastAsia"/>
                <w:szCs w:val="18"/>
                <w:lang w:val="en-US"/>
              </w:rPr>
              <w:t>we</w:t>
            </w:r>
            <w:r w:rsidR="003650B6" w:rsidRPr="003650B6">
              <w:rPr>
                <w:rStyle w:val="Svagfremhvning"/>
                <w:rFonts w:eastAsiaTheme="minorEastAsia"/>
                <w:szCs w:val="18"/>
                <w:lang w:val="en-US"/>
              </w:rPr>
              <w:t xml:space="preserve"> commissioned an external expert panel to conduct a research evaluation </w:t>
            </w:r>
            <w:r w:rsidR="003650B6">
              <w:rPr>
                <w:rStyle w:val="Svagfremhvning"/>
                <w:rFonts w:eastAsiaTheme="minorEastAsia"/>
                <w:szCs w:val="18"/>
                <w:lang w:val="en-US"/>
              </w:rPr>
              <w:t xml:space="preserve">at the research group level </w:t>
            </w:r>
            <w:r w:rsidR="003650B6" w:rsidRPr="003650B6">
              <w:rPr>
                <w:rStyle w:val="Svagfremhvning"/>
                <w:rFonts w:eastAsiaTheme="minorEastAsia"/>
                <w:szCs w:val="18"/>
                <w:lang w:val="en-US"/>
              </w:rPr>
              <w:t>covering 2012–2016. The research evaluation runs in a five-year cycle and will be repeated in 2023.</w:t>
            </w:r>
          </w:p>
        </w:tc>
      </w:tr>
      <w:tr w:rsidR="001C1BCD" w:rsidRPr="006D5987" w14:paraId="11B7DC50" w14:textId="77777777" w:rsidTr="0002549A">
        <w:tc>
          <w:tcPr>
            <w:tcW w:w="10206" w:type="dxa"/>
            <w:shd w:val="clear" w:color="auto" w:fill="auto"/>
          </w:tcPr>
          <w:sdt>
            <w:sdtPr>
              <w:id w:val="510956105"/>
              <w:placeholder>
                <w:docPart w:val="5F01496D77C740C8946DCCC1F54D18E7"/>
              </w:placeholder>
            </w:sdtPr>
            <w:sdtContent>
              <w:p w14:paraId="7EDD6F3F" w14:textId="348F61C3" w:rsidR="002B6F74" w:rsidRDefault="001C1BCD" w:rsidP="001C1BCD">
                <w:pPr>
                  <w:spacing w:before="120" w:after="120"/>
                  <w:jc w:val="both"/>
                  <w:rPr>
                    <w:lang w:val="en-US"/>
                  </w:rPr>
                </w:pPr>
                <w:r w:rsidRPr="00010CB5">
                  <w:rPr>
                    <w:lang w:val="en-US"/>
                  </w:rPr>
                  <w:t xml:space="preserve">Follow up: </w:t>
                </w:r>
                <w:r w:rsidR="00AC0845">
                  <w:rPr>
                    <w:lang w:val="en-US"/>
                  </w:rPr>
                  <w:t xml:space="preserve">Christian Nielsen provided </w:t>
                </w:r>
                <w:r w:rsidR="006D5987">
                  <w:rPr>
                    <w:lang w:val="en-US"/>
                  </w:rPr>
                  <w:t xml:space="preserve">an </w:t>
                </w:r>
                <w:r w:rsidR="00AC0845">
                  <w:rPr>
                    <w:lang w:val="en-US"/>
                  </w:rPr>
                  <w:t xml:space="preserve">update on the SSH-agreement </w:t>
                </w:r>
                <w:r w:rsidR="002B6F74">
                  <w:rPr>
                    <w:lang w:val="en-US"/>
                  </w:rPr>
                  <w:t>“</w:t>
                </w:r>
                <w:proofErr w:type="spellStart"/>
                <w:r w:rsidR="002B6F74" w:rsidRPr="002B6F74">
                  <w:rPr>
                    <w:i/>
                    <w:iCs/>
                    <w:lang w:val="en-US"/>
                  </w:rPr>
                  <w:t>Viden</w:t>
                </w:r>
                <w:proofErr w:type="spellEnd"/>
                <w:r w:rsidR="002B6F74" w:rsidRPr="002B6F74">
                  <w:rPr>
                    <w:i/>
                    <w:iCs/>
                    <w:lang w:val="en-US"/>
                  </w:rPr>
                  <w:t xml:space="preserve"> for </w:t>
                </w:r>
                <w:proofErr w:type="spellStart"/>
                <w:r w:rsidR="002B6F74" w:rsidRPr="002B6F74">
                  <w:rPr>
                    <w:i/>
                    <w:iCs/>
                    <w:lang w:val="en-US"/>
                  </w:rPr>
                  <w:t>Verden</w:t>
                </w:r>
                <w:proofErr w:type="spellEnd"/>
                <w:r w:rsidR="002B6F74" w:rsidRPr="002B6F74">
                  <w:rPr>
                    <w:i/>
                    <w:iCs/>
                    <w:lang w:val="en-US"/>
                  </w:rPr>
                  <w:t xml:space="preserve"> </w:t>
                </w:r>
                <w:proofErr w:type="spellStart"/>
                <w:r w:rsidR="002B6F74" w:rsidRPr="002B6F74">
                  <w:rPr>
                    <w:i/>
                    <w:iCs/>
                    <w:lang w:val="en-US"/>
                  </w:rPr>
                  <w:t>Målaftale</w:t>
                </w:r>
                <w:proofErr w:type="spellEnd"/>
                <w:r w:rsidR="002B6F74" w:rsidRPr="002B6F74">
                  <w:rPr>
                    <w:i/>
                    <w:iCs/>
                    <w:lang w:val="en-US"/>
                  </w:rPr>
                  <w:t xml:space="preserve"> 2023”</w:t>
                </w:r>
                <w:r w:rsidR="002B6F74" w:rsidRPr="002B6F74">
                  <w:rPr>
                    <w:lang w:val="en-US"/>
                  </w:rPr>
                  <w:t xml:space="preserve"> which </w:t>
                </w:r>
                <w:r w:rsidR="006D5987">
                  <w:rPr>
                    <w:lang w:val="en-US"/>
                  </w:rPr>
                  <w:t xml:space="preserve">was </w:t>
                </w:r>
                <w:r w:rsidR="002B6F74">
                  <w:rPr>
                    <w:lang w:val="en-US"/>
                  </w:rPr>
                  <w:t>approved at the management meeting with rector’s office on November 23</w:t>
                </w:r>
                <w:r w:rsidR="002B6F74" w:rsidRPr="002B6F74">
                  <w:rPr>
                    <w:vertAlign w:val="superscript"/>
                    <w:lang w:val="en-US"/>
                  </w:rPr>
                  <w:t>rd</w:t>
                </w:r>
                <w:r w:rsidR="002B6F74">
                  <w:rPr>
                    <w:lang w:val="en-US"/>
                  </w:rPr>
                  <w:t xml:space="preserve">, 2022, with the </w:t>
                </w:r>
                <w:r w:rsidR="002B6F74" w:rsidRPr="00730E74">
                  <w:rPr>
                    <w:lang w:val="en-US"/>
                  </w:rPr>
                  <w:t>following 3 prioritized targets:</w:t>
                </w:r>
              </w:p>
              <w:p w14:paraId="6AB9FEED" w14:textId="5A1640C7" w:rsidR="00DF1A33" w:rsidRDefault="002B6F74" w:rsidP="002B6F74">
                <w:pPr>
                  <w:spacing w:after="0"/>
                  <w:contextualSpacing/>
                  <w:jc w:val="both"/>
                  <w:rPr>
                    <w:lang w:val="en-US"/>
                  </w:rPr>
                </w:pPr>
                <w:r w:rsidRPr="00730E74">
                  <w:rPr>
                    <w:lang w:val="en-US"/>
                  </w:rPr>
                  <w:t xml:space="preserve">• EVU – AAU Executive </w:t>
                </w:r>
                <w:r>
                  <w:rPr>
                    <w:lang w:val="en-US"/>
                  </w:rPr>
                  <w:t xml:space="preserve">is </w:t>
                </w:r>
                <w:r w:rsidRPr="00730E74">
                  <w:rPr>
                    <w:lang w:val="en-US"/>
                  </w:rPr>
                  <w:t>collaborati</w:t>
                </w:r>
                <w:r w:rsidR="00DF1A33">
                  <w:rPr>
                    <w:lang w:val="en-US"/>
                  </w:rPr>
                  <w:t xml:space="preserve">ng </w:t>
                </w:r>
                <w:r w:rsidRPr="00730E74">
                  <w:rPr>
                    <w:lang w:val="en-US"/>
                  </w:rPr>
                  <w:t xml:space="preserve">with other </w:t>
                </w:r>
                <w:r w:rsidR="00DF1A33">
                  <w:rPr>
                    <w:lang w:val="en-US"/>
                  </w:rPr>
                  <w:t xml:space="preserve">departments </w:t>
                </w:r>
                <w:r w:rsidRPr="00730E74">
                  <w:rPr>
                    <w:lang w:val="en-US"/>
                  </w:rPr>
                  <w:t xml:space="preserve">on the development of new </w:t>
                </w:r>
                <w:r>
                  <w:rPr>
                    <w:lang w:val="en-US"/>
                  </w:rPr>
                  <w:t>courses</w:t>
                </w:r>
                <w:r w:rsidR="00DF1A33">
                  <w:rPr>
                    <w:lang w:val="en-US"/>
                  </w:rPr>
                  <w:t xml:space="preserve">. </w:t>
                </w:r>
              </w:p>
              <w:p w14:paraId="4AFEDEC0" w14:textId="77777777" w:rsidR="00DF1A33" w:rsidRDefault="00DF1A33" w:rsidP="002B6F74">
                <w:pPr>
                  <w:spacing w:after="0"/>
                  <w:contextualSpacing/>
                  <w:jc w:val="both"/>
                  <w:rPr>
                    <w:lang w:val="en-US"/>
                  </w:rPr>
                </w:pPr>
              </w:p>
              <w:p w14:paraId="539B2516" w14:textId="6094F558" w:rsidR="002B6F74" w:rsidRPr="00730E74" w:rsidRDefault="002B6F74" w:rsidP="002B6F74">
                <w:pPr>
                  <w:spacing w:after="0"/>
                  <w:contextualSpacing/>
                  <w:jc w:val="both"/>
                  <w:rPr>
                    <w:lang w:val="en-US"/>
                  </w:rPr>
                </w:pPr>
                <w:r w:rsidRPr="00730E74">
                  <w:rPr>
                    <w:lang w:val="en-US"/>
                  </w:rPr>
                  <w:t>• Mission-driven research –</w:t>
                </w:r>
                <w:r w:rsidR="00804A80">
                  <w:rPr>
                    <w:lang w:val="en-US"/>
                  </w:rPr>
                  <w:t xml:space="preserve"> We </w:t>
                </w:r>
                <w:r w:rsidR="00BD2E0C">
                  <w:rPr>
                    <w:lang w:val="en-US"/>
                  </w:rPr>
                  <w:t xml:space="preserve">will know on </w:t>
                </w:r>
                <w:r w:rsidRPr="00730E74">
                  <w:rPr>
                    <w:lang w:val="en-US"/>
                  </w:rPr>
                  <w:t xml:space="preserve">November </w:t>
                </w:r>
                <w:r w:rsidR="00DF1A33">
                  <w:rPr>
                    <w:lang w:val="en-US"/>
                  </w:rPr>
                  <w:t>30</w:t>
                </w:r>
                <w:r w:rsidR="00DF1A33" w:rsidRPr="00DF1A33">
                  <w:rPr>
                    <w:vertAlign w:val="superscript"/>
                    <w:lang w:val="en-US"/>
                  </w:rPr>
                  <w:t>th</w:t>
                </w:r>
                <w:r w:rsidR="00DF1A33">
                  <w:rPr>
                    <w:vertAlign w:val="superscript"/>
                    <w:lang w:val="en-US"/>
                  </w:rPr>
                  <w:t xml:space="preserve">, </w:t>
                </w:r>
                <w:r w:rsidRPr="00730E74">
                  <w:rPr>
                    <w:lang w:val="en-US"/>
                  </w:rPr>
                  <w:t>2022, whether Society 5.0 will be part of the mission orientation.</w:t>
                </w:r>
              </w:p>
              <w:p w14:paraId="79E76474" w14:textId="77777777" w:rsidR="002B6F74" w:rsidRDefault="002B6F74" w:rsidP="002B6F74">
                <w:pPr>
                  <w:spacing w:after="0"/>
                  <w:contextualSpacing/>
                  <w:jc w:val="both"/>
                  <w:rPr>
                    <w:lang w:val="en-US"/>
                  </w:rPr>
                </w:pPr>
              </w:p>
              <w:p w14:paraId="71328409" w14:textId="7FF3DA00" w:rsidR="00135E0E" w:rsidRDefault="002B6F74" w:rsidP="004E2BA9">
                <w:pPr>
                  <w:spacing w:after="0"/>
                  <w:contextualSpacing/>
                  <w:jc w:val="both"/>
                  <w:rPr>
                    <w:lang w:val="en-US"/>
                  </w:rPr>
                </w:pPr>
                <w:r w:rsidRPr="00730E74">
                  <w:rPr>
                    <w:lang w:val="en-US"/>
                  </w:rPr>
                  <w:t xml:space="preserve">• AAU as </w:t>
                </w:r>
                <w:r>
                  <w:rPr>
                    <w:lang w:val="en-US"/>
                  </w:rPr>
                  <w:t xml:space="preserve">a </w:t>
                </w:r>
                <w:r w:rsidRPr="00730E74">
                  <w:rPr>
                    <w:lang w:val="en-US"/>
                  </w:rPr>
                  <w:t xml:space="preserve">hotspot for talent (VIP and TAP) – </w:t>
                </w:r>
                <w:r w:rsidR="00804A80">
                  <w:rPr>
                    <w:lang w:val="en-US"/>
                  </w:rPr>
                  <w:t xml:space="preserve">We </w:t>
                </w:r>
                <w:r w:rsidR="004E2BA9">
                  <w:rPr>
                    <w:lang w:val="en-US"/>
                  </w:rPr>
                  <w:t>aim for AAUBS to be the best place to start, build and develop your career</w:t>
                </w:r>
                <w:r w:rsidR="00804A80">
                  <w:rPr>
                    <w:lang w:val="en-US"/>
                  </w:rPr>
                  <w:t xml:space="preserve">. </w:t>
                </w:r>
              </w:p>
              <w:p w14:paraId="48FF40D0" w14:textId="77777777" w:rsidR="00804A80" w:rsidRDefault="00804A80" w:rsidP="004E2BA9">
                <w:pPr>
                  <w:spacing w:after="0"/>
                  <w:contextualSpacing/>
                  <w:jc w:val="both"/>
                  <w:rPr>
                    <w:lang w:val="en-US"/>
                  </w:rPr>
                </w:pPr>
              </w:p>
              <w:p w14:paraId="280E8690" w14:textId="769FEC9D" w:rsidR="00135E0E" w:rsidRDefault="004E2BA9" w:rsidP="00135E0E">
                <w:pPr>
                  <w:rPr>
                    <w:lang w:val="en-US"/>
                  </w:rPr>
                </w:pPr>
                <w:r w:rsidRPr="00730E74">
                  <w:rPr>
                    <w:lang w:val="en-US"/>
                  </w:rPr>
                  <w:t xml:space="preserve">Christian Nielsen also </w:t>
                </w:r>
                <w:r>
                  <w:rPr>
                    <w:lang w:val="en-US"/>
                  </w:rPr>
                  <w:t xml:space="preserve">provided </w:t>
                </w:r>
                <w:r w:rsidR="00135E0E">
                  <w:rPr>
                    <w:lang w:val="en-US"/>
                  </w:rPr>
                  <w:t xml:space="preserve">an </w:t>
                </w:r>
                <w:r>
                  <w:rPr>
                    <w:lang w:val="en-US"/>
                  </w:rPr>
                  <w:t xml:space="preserve">update on </w:t>
                </w:r>
                <w:r w:rsidRPr="00730E74">
                  <w:rPr>
                    <w:lang w:val="en-US"/>
                  </w:rPr>
                  <w:t xml:space="preserve">the work </w:t>
                </w:r>
                <w:r w:rsidR="00135E0E">
                  <w:rPr>
                    <w:lang w:val="en-US"/>
                  </w:rPr>
                  <w:t xml:space="preserve">on </w:t>
                </w:r>
                <w:r w:rsidRPr="00730E74">
                  <w:rPr>
                    <w:lang w:val="en-US"/>
                  </w:rPr>
                  <w:t>the AAUBS strategy</w:t>
                </w:r>
                <w:r w:rsidR="00135E0E">
                  <w:rPr>
                    <w:lang w:val="en-US"/>
                  </w:rPr>
                  <w:t xml:space="preserve">; </w:t>
                </w:r>
                <w:r w:rsidRPr="00730E74">
                  <w:rPr>
                    <w:lang w:val="en-US"/>
                  </w:rPr>
                  <w:t xml:space="preserve">the management group is </w:t>
                </w:r>
                <w:r w:rsidR="00135E0E">
                  <w:rPr>
                    <w:lang w:val="en-US"/>
                  </w:rPr>
                  <w:t xml:space="preserve">writing </w:t>
                </w:r>
                <w:r w:rsidRPr="00730E74">
                  <w:rPr>
                    <w:lang w:val="en-US"/>
                  </w:rPr>
                  <w:t xml:space="preserve">the strategy </w:t>
                </w:r>
                <w:r w:rsidR="00135E0E">
                  <w:rPr>
                    <w:lang w:val="en-US"/>
                  </w:rPr>
                  <w:t xml:space="preserve">based on </w:t>
                </w:r>
                <w:r w:rsidRPr="00730E74">
                  <w:rPr>
                    <w:lang w:val="en-US"/>
                  </w:rPr>
                  <w:t xml:space="preserve">input from the research groups. </w:t>
                </w:r>
                <w:bookmarkStart w:id="1" w:name="_Hlk122681328"/>
                <w:r w:rsidR="00147721">
                  <w:rPr>
                    <w:lang w:val="en-US"/>
                  </w:rPr>
                  <w:t>The k</w:t>
                </w:r>
                <w:r w:rsidR="00135E0E">
                  <w:rPr>
                    <w:lang w:val="en-US"/>
                  </w:rPr>
                  <w:t xml:space="preserve">ey elements of the strategy </w:t>
                </w:r>
                <w:r w:rsidR="00135E0E" w:rsidRPr="00730E74">
                  <w:rPr>
                    <w:lang w:val="en-US"/>
                  </w:rPr>
                  <w:t xml:space="preserve">will be presented at the Business School Conference on December </w:t>
                </w:r>
                <w:r w:rsidR="00804A80">
                  <w:rPr>
                    <w:lang w:val="en-US"/>
                  </w:rPr>
                  <w:t>7</w:t>
                </w:r>
                <w:r w:rsidR="00804A80" w:rsidRPr="00804A80">
                  <w:rPr>
                    <w:vertAlign w:val="superscript"/>
                    <w:lang w:val="en-US"/>
                  </w:rPr>
                  <w:t>th</w:t>
                </w:r>
                <w:r w:rsidR="00804A80">
                  <w:rPr>
                    <w:lang w:val="en-US"/>
                  </w:rPr>
                  <w:t xml:space="preserve">, </w:t>
                </w:r>
                <w:r w:rsidR="00135E0E" w:rsidRPr="00730E74">
                  <w:rPr>
                    <w:lang w:val="en-US"/>
                  </w:rPr>
                  <w:t>2022</w:t>
                </w:r>
                <w:r w:rsidR="00804A80">
                  <w:rPr>
                    <w:lang w:val="en-US"/>
                  </w:rPr>
                  <w:t>,</w:t>
                </w:r>
                <w:r w:rsidR="00135E0E" w:rsidRPr="00730E74">
                  <w:rPr>
                    <w:lang w:val="en-US"/>
                  </w:rPr>
                  <w:t xml:space="preserve"> in the morning, where we will </w:t>
                </w:r>
                <w:r w:rsidR="00135E0E">
                  <w:rPr>
                    <w:lang w:val="en-US"/>
                  </w:rPr>
                  <w:t>have</w:t>
                </w:r>
                <w:r w:rsidR="00135E0E" w:rsidRPr="00730E74">
                  <w:rPr>
                    <w:lang w:val="en-US"/>
                  </w:rPr>
                  <w:t xml:space="preserve"> an internal seminar. The conference </w:t>
                </w:r>
                <w:r w:rsidR="00147721">
                  <w:rPr>
                    <w:lang w:val="en-US"/>
                  </w:rPr>
                  <w:t xml:space="preserve">is held in </w:t>
                </w:r>
                <w:r w:rsidR="00135E0E" w:rsidRPr="00730E74">
                  <w:rPr>
                    <w:lang w:val="en-US"/>
                  </w:rPr>
                  <w:t>AAU INNOVATE.</w:t>
                </w:r>
              </w:p>
              <w:bookmarkEnd w:id="1"/>
              <w:p w14:paraId="4B686C76" w14:textId="1D2E853E" w:rsidR="00147721" w:rsidRPr="00730E74" w:rsidRDefault="00147721" w:rsidP="00147721">
                <w:pPr>
                  <w:spacing w:after="0"/>
                  <w:contextualSpacing/>
                  <w:jc w:val="both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As part of the strategy work, </w:t>
                </w:r>
                <w:r w:rsidR="008C4366">
                  <w:rPr>
                    <w:lang w:val="en-US"/>
                  </w:rPr>
                  <w:t>i</w:t>
                </w:r>
                <w:r w:rsidR="00804A80">
                  <w:rPr>
                    <w:lang w:val="en-US"/>
                  </w:rPr>
                  <w:t xml:space="preserve">nput from the </w:t>
                </w:r>
                <w:r w:rsidRPr="00730E74">
                  <w:rPr>
                    <w:lang w:val="en-US"/>
                  </w:rPr>
                  <w:t>research groups</w:t>
                </w:r>
                <w:r w:rsidR="00804A80">
                  <w:rPr>
                    <w:lang w:val="en-US"/>
                  </w:rPr>
                  <w:t xml:space="preserve"> </w:t>
                </w:r>
                <w:r>
                  <w:rPr>
                    <w:lang w:val="en-US"/>
                  </w:rPr>
                  <w:t xml:space="preserve">will </w:t>
                </w:r>
                <w:r w:rsidRPr="00730E74">
                  <w:rPr>
                    <w:lang w:val="en-US"/>
                  </w:rPr>
                  <w:t>be written into a research group strategy document</w:t>
                </w:r>
                <w:r>
                  <w:rPr>
                    <w:lang w:val="en-US"/>
                  </w:rPr>
                  <w:t>, which</w:t>
                </w:r>
                <w:r w:rsidRPr="00730E74">
                  <w:rPr>
                    <w:lang w:val="en-US"/>
                  </w:rPr>
                  <w:t xml:space="preserve"> </w:t>
                </w:r>
                <w:r>
                  <w:rPr>
                    <w:lang w:val="en-US"/>
                  </w:rPr>
                  <w:t xml:space="preserve">is to be </w:t>
                </w:r>
                <w:r w:rsidRPr="00730E74">
                  <w:rPr>
                    <w:lang w:val="en-US"/>
                  </w:rPr>
                  <w:t xml:space="preserve">included as documentation </w:t>
                </w:r>
                <w:r>
                  <w:rPr>
                    <w:lang w:val="en-US"/>
                  </w:rPr>
                  <w:t xml:space="preserve">for </w:t>
                </w:r>
                <w:r w:rsidRPr="00730E74">
                  <w:rPr>
                    <w:lang w:val="en-US"/>
                  </w:rPr>
                  <w:t>the research group evaluation. The research group evaluation is expected to take place in spring 2023</w:t>
                </w:r>
                <w:r>
                  <w:rPr>
                    <w:lang w:val="en-US"/>
                  </w:rPr>
                  <w:t xml:space="preserve">. </w:t>
                </w:r>
              </w:p>
              <w:p w14:paraId="3C926F7E" w14:textId="1EC92A04" w:rsidR="00135E0E" w:rsidRDefault="00135E0E" w:rsidP="004E2BA9">
                <w:pPr>
                  <w:spacing w:after="0"/>
                  <w:contextualSpacing/>
                  <w:jc w:val="both"/>
                  <w:rPr>
                    <w:lang w:val="en-US"/>
                  </w:rPr>
                </w:pPr>
              </w:p>
              <w:p w14:paraId="558A823B" w14:textId="18D9459E" w:rsidR="008D3E8A" w:rsidRDefault="008C4366" w:rsidP="008D3E8A">
                <w:pPr>
                  <w:spacing w:after="0"/>
                  <w:contextualSpacing/>
                  <w:jc w:val="both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Also, </w:t>
                </w:r>
                <w:r w:rsidR="00147721" w:rsidRPr="00730E74">
                  <w:rPr>
                    <w:lang w:val="en-US"/>
                  </w:rPr>
                  <w:t>OKR, funding and VBN/publication data</w:t>
                </w:r>
                <w:r w:rsidR="00147721">
                  <w:rPr>
                    <w:lang w:val="en-US"/>
                  </w:rPr>
                  <w:t xml:space="preserve"> will be </w:t>
                </w:r>
                <w:r w:rsidR="008D3E8A">
                  <w:rPr>
                    <w:lang w:val="en-US"/>
                  </w:rPr>
                  <w:t xml:space="preserve">added </w:t>
                </w:r>
                <w:r>
                  <w:rPr>
                    <w:lang w:val="en-US"/>
                  </w:rPr>
                  <w:t xml:space="preserve">to </w:t>
                </w:r>
                <w:r w:rsidR="00147721">
                  <w:rPr>
                    <w:lang w:val="en-US"/>
                  </w:rPr>
                  <w:t xml:space="preserve">the </w:t>
                </w:r>
                <w:r w:rsidR="008D3E8A">
                  <w:rPr>
                    <w:lang w:val="en-US"/>
                  </w:rPr>
                  <w:t xml:space="preserve">research group strategy document for </w:t>
                </w:r>
                <w:r>
                  <w:rPr>
                    <w:lang w:val="en-US"/>
                  </w:rPr>
                  <w:t>each r</w:t>
                </w:r>
                <w:r w:rsidR="008D3E8A">
                  <w:rPr>
                    <w:lang w:val="en-US"/>
                  </w:rPr>
                  <w:t>esearch group</w:t>
                </w:r>
                <w:r>
                  <w:rPr>
                    <w:lang w:val="en-US"/>
                  </w:rPr>
                  <w:t xml:space="preserve">. </w:t>
                </w:r>
                <w:r w:rsidR="008D3E8A">
                  <w:rPr>
                    <w:lang w:val="en-US"/>
                  </w:rPr>
                  <w:t xml:space="preserve">The management team will </w:t>
                </w:r>
                <w:r>
                  <w:rPr>
                    <w:lang w:val="en-US"/>
                  </w:rPr>
                  <w:t xml:space="preserve">assist </w:t>
                </w:r>
                <w:r w:rsidR="008D3E8A">
                  <w:rPr>
                    <w:lang w:val="en-US"/>
                  </w:rPr>
                  <w:t>the research groups in filling in the document and OKR</w:t>
                </w:r>
                <w:r>
                  <w:rPr>
                    <w:lang w:val="en-US"/>
                  </w:rPr>
                  <w:t xml:space="preserve"> (specify </w:t>
                </w:r>
                <w:r>
                  <w:rPr>
                    <w:lang w:val="en-US"/>
                  </w:rPr>
                  <w:t>objectives and how to measure</w:t>
                </w:r>
                <w:r>
                  <w:rPr>
                    <w:lang w:val="en-US"/>
                  </w:rPr>
                  <w:t>)</w:t>
                </w:r>
                <w:r w:rsidR="008D3E8A">
                  <w:rPr>
                    <w:lang w:val="en-US"/>
                  </w:rPr>
                  <w:t xml:space="preserve">. </w:t>
                </w:r>
              </w:p>
              <w:p w14:paraId="2FD98DEA" w14:textId="48260F2B" w:rsidR="00317BDC" w:rsidRDefault="00317BDC" w:rsidP="008D3E8A">
                <w:pPr>
                  <w:spacing w:after="0"/>
                  <w:contextualSpacing/>
                  <w:jc w:val="both"/>
                  <w:rPr>
                    <w:lang w:val="en-US"/>
                  </w:rPr>
                </w:pPr>
              </w:p>
              <w:p w14:paraId="14D60C71" w14:textId="59601174" w:rsidR="001C1BCD" w:rsidRPr="004E2BA9" w:rsidRDefault="008D3E8A" w:rsidP="008D3E8A">
                <w:pPr>
                  <w:spacing w:after="0"/>
                  <w:contextualSpacing/>
                  <w:jc w:val="both"/>
                  <w:rPr>
                    <w:rStyle w:val="Svagfremhvning"/>
                    <w:lang w:val="en-US"/>
                  </w:rPr>
                </w:pPr>
                <w:r>
                  <w:rPr>
                    <w:lang w:val="en-US"/>
                  </w:rPr>
                  <w:t xml:space="preserve">The Council took note of the update. </w:t>
                </w:r>
              </w:p>
            </w:sdtContent>
          </w:sdt>
          <w:p w14:paraId="79ADBA3E" w14:textId="386D01EA" w:rsidR="00730E74" w:rsidRPr="00010CB5" w:rsidRDefault="00730E74" w:rsidP="003650B6">
            <w:pPr>
              <w:spacing w:after="0"/>
              <w:contextualSpacing/>
              <w:jc w:val="both"/>
              <w:rPr>
                <w:lang w:val="en-US"/>
              </w:rPr>
            </w:pPr>
          </w:p>
        </w:tc>
      </w:tr>
      <w:tr w:rsidR="00FB574D" w:rsidRPr="006D5987" w14:paraId="5F936FDF" w14:textId="77777777" w:rsidTr="0002549A">
        <w:tc>
          <w:tcPr>
            <w:tcW w:w="10206" w:type="dxa"/>
            <w:shd w:val="clear" w:color="auto" w:fill="DBE5F1" w:themeFill="accent1" w:themeFillTint="33"/>
          </w:tcPr>
          <w:p w14:paraId="48B8409C" w14:textId="7EE25F7C" w:rsidR="00FB574D" w:rsidRPr="00891E77" w:rsidRDefault="462EA819" w:rsidP="007D548A">
            <w:pPr>
              <w:pStyle w:val="Overskrift1"/>
              <w:tabs>
                <w:tab w:val="left" w:pos="1708"/>
              </w:tabs>
              <w:outlineLvl w:val="0"/>
              <w:rPr>
                <w:b w:val="0"/>
                <w:bCs/>
                <w:lang w:val="en-US"/>
              </w:rPr>
            </w:pPr>
            <w:r w:rsidRPr="003650B6">
              <w:rPr>
                <w:lang w:val="en-US"/>
              </w:rPr>
              <w:t xml:space="preserve">4. </w:t>
            </w:r>
            <w:r w:rsidR="003650B6" w:rsidRPr="0039362C">
              <w:rPr>
                <w:lang w:val="en-US"/>
              </w:rPr>
              <w:t>Budget and numbers from the Dean</w:t>
            </w:r>
          </w:p>
        </w:tc>
      </w:tr>
      <w:tr w:rsidR="00FB574D" w:rsidRPr="006D5987" w14:paraId="20A7733E" w14:textId="77777777" w:rsidTr="0002549A">
        <w:tc>
          <w:tcPr>
            <w:tcW w:w="10206" w:type="dxa"/>
            <w:shd w:val="clear" w:color="auto" w:fill="auto"/>
          </w:tcPr>
          <w:p w14:paraId="09627176" w14:textId="52447B18" w:rsidR="004B5B6B" w:rsidRPr="003650B6" w:rsidRDefault="003650B6" w:rsidP="003650B6">
            <w:pPr>
              <w:spacing w:after="0"/>
              <w:jc w:val="both"/>
              <w:rPr>
                <w:rStyle w:val="Svagfremhvning"/>
                <w:rFonts w:eastAsiaTheme="minorEastAsia"/>
                <w:bCs/>
                <w:sz w:val="20"/>
                <w:szCs w:val="20"/>
                <w:lang w:val="en-US"/>
              </w:rPr>
            </w:pPr>
            <w:r w:rsidRPr="003650B6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Explanation: CHN will present the 2023-budget as well as the plan for open positions in 2023 (</w:t>
            </w:r>
            <w:proofErr w:type="spellStart"/>
            <w:r w:rsidRPr="003650B6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stillingsplan</w:t>
            </w:r>
            <w:proofErr w:type="spellEnd"/>
            <w:r w:rsidRPr="003650B6">
              <w:rPr>
                <w:rStyle w:val="Svagfremhvning"/>
                <w:rFonts w:eastAsiaTheme="minorEastAsia"/>
                <w:bCs/>
                <w:szCs w:val="18"/>
                <w:lang w:val="en-US"/>
              </w:rPr>
              <w:t>)</w:t>
            </w:r>
          </w:p>
        </w:tc>
      </w:tr>
      <w:tr w:rsidR="00FB574D" w:rsidRPr="000A3776" w14:paraId="57083B91" w14:textId="77777777" w:rsidTr="0002549A">
        <w:tc>
          <w:tcPr>
            <w:tcW w:w="10206" w:type="dxa"/>
            <w:shd w:val="clear" w:color="auto" w:fill="auto"/>
          </w:tcPr>
          <w:p w14:paraId="0FAEC8C9" w14:textId="652383D2" w:rsidR="003857A6" w:rsidRDefault="007D548A" w:rsidP="0E55D80D">
            <w:pPr>
              <w:spacing w:before="120" w:after="120"/>
              <w:jc w:val="both"/>
              <w:rPr>
                <w:lang w:val="en-US"/>
              </w:rPr>
            </w:pPr>
            <w:r w:rsidRPr="53327704">
              <w:rPr>
                <w:rFonts w:cs="Arial"/>
                <w:lang w:val="en-US"/>
              </w:rPr>
              <w:t>Notes:</w:t>
            </w:r>
            <w:r w:rsidR="005C5318">
              <w:rPr>
                <w:rFonts w:cs="Arial"/>
                <w:lang w:val="en-US"/>
              </w:rPr>
              <w:t xml:space="preserve"> </w:t>
            </w:r>
            <w:r w:rsidR="005C5318" w:rsidRPr="00482C81">
              <w:rPr>
                <w:lang w:val="en-US"/>
              </w:rPr>
              <w:t>Th</w:t>
            </w:r>
            <w:r w:rsidR="005C5318">
              <w:rPr>
                <w:lang w:val="en-US"/>
              </w:rPr>
              <w:t xml:space="preserve">e Council </w:t>
            </w:r>
            <w:r w:rsidR="005C5318" w:rsidRPr="00482C81">
              <w:rPr>
                <w:lang w:val="en-US"/>
              </w:rPr>
              <w:t xml:space="preserve">took note of the </w:t>
            </w:r>
            <w:r w:rsidR="005C5318">
              <w:rPr>
                <w:lang w:val="en-US"/>
              </w:rPr>
              <w:t xml:space="preserve">2023-budget </w:t>
            </w:r>
            <w:r w:rsidR="005C5318" w:rsidRPr="00482C81">
              <w:rPr>
                <w:lang w:val="en-US"/>
              </w:rPr>
              <w:t xml:space="preserve">with the following </w:t>
            </w:r>
            <w:r w:rsidR="00CF7B9E">
              <w:rPr>
                <w:lang w:val="en-US"/>
              </w:rPr>
              <w:t xml:space="preserve">points </w:t>
            </w:r>
            <w:r w:rsidR="004E2BA9">
              <w:rPr>
                <w:lang w:val="en-US"/>
              </w:rPr>
              <w:t xml:space="preserve">of </w:t>
            </w:r>
            <w:r w:rsidR="00CF7B9E">
              <w:rPr>
                <w:lang w:val="en-US"/>
              </w:rPr>
              <w:t>attention</w:t>
            </w:r>
            <w:r w:rsidR="005C5318" w:rsidRPr="00482C81">
              <w:rPr>
                <w:lang w:val="en-US"/>
              </w:rPr>
              <w:t>:</w:t>
            </w:r>
          </w:p>
          <w:p w14:paraId="007B3E9D" w14:textId="5F1DADFA" w:rsidR="003E4B06" w:rsidRDefault="003E4B06" w:rsidP="004E2BA9">
            <w:pPr>
              <w:tabs>
                <w:tab w:val="left" w:pos="8100"/>
              </w:tabs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Budget: </w:t>
            </w:r>
            <w:r w:rsidR="004E2BA9">
              <w:rPr>
                <w:lang w:val="en-US"/>
              </w:rPr>
              <w:tab/>
            </w:r>
          </w:p>
          <w:p w14:paraId="410A5D5E" w14:textId="7749C996" w:rsidR="00CF7B9E" w:rsidRPr="00CF7B9E" w:rsidRDefault="00CF7B9E" w:rsidP="004E2BA9">
            <w:pPr>
              <w:pStyle w:val="Listeafsnit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 w:rsidRPr="00CF7B9E">
              <w:rPr>
                <w:lang w:val="en-US"/>
              </w:rPr>
              <w:t>The rising energy prices are currently financed by AAU</w:t>
            </w:r>
            <w:r>
              <w:rPr>
                <w:lang w:val="en-US"/>
              </w:rPr>
              <w:t>.</w:t>
            </w:r>
            <w:r w:rsidRPr="00CF7B9E">
              <w:rPr>
                <w:lang w:val="en-US"/>
              </w:rPr>
              <w:t xml:space="preserve"> </w:t>
            </w:r>
          </w:p>
          <w:p w14:paraId="181D3AB1" w14:textId="42A6C811" w:rsidR="004E2BA9" w:rsidRDefault="003E4B06" w:rsidP="004E2BA9">
            <w:pPr>
              <w:pStyle w:val="Listeafsnit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 w:rsidRPr="004E2BA9">
              <w:rPr>
                <w:lang w:val="en-US"/>
              </w:rPr>
              <w:t xml:space="preserve">We hope for </w:t>
            </w:r>
            <w:r w:rsidR="00835739" w:rsidRPr="004E2BA9">
              <w:rPr>
                <w:lang w:val="en-US"/>
              </w:rPr>
              <w:t xml:space="preserve">an improvement of the </w:t>
            </w:r>
            <w:r w:rsidR="00B4401A" w:rsidRPr="004E2BA9">
              <w:rPr>
                <w:lang w:val="en-US"/>
              </w:rPr>
              <w:t xml:space="preserve">2023-enrollment </w:t>
            </w:r>
            <w:r w:rsidR="00425EBE">
              <w:rPr>
                <w:lang w:val="en-US"/>
              </w:rPr>
              <w:t xml:space="preserve">numbers </w:t>
            </w:r>
            <w:r w:rsidR="00B4401A" w:rsidRPr="004E2BA9">
              <w:rPr>
                <w:lang w:val="en-US"/>
              </w:rPr>
              <w:t>comp</w:t>
            </w:r>
            <w:r w:rsidR="00CF52A0" w:rsidRPr="004E2BA9">
              <w:rPr>
                <w:lang w:val="en-US"/>
              </w:rPr>
              <w:t>a</w:t>
            </w:r>
            <w:r w:rsidR="00B4401A" w:rsidRPr="004E2BA9">
              <w:rPr>
                <w:lang w:val="en-US"/>
              </w:rPr>
              <w:t xml:space="preserve">red to </w:t>
            </w:r>
            <w:r w:rsidR="00CF52A0" w:rsidRPr="004E2BA9">
              <w:rPr>
                <w:lang w:val="en-US"/>
              </w:rPr>
              <w:t xml:space="preserve">2022. </w:t>
            </w:r>
            <w:r w:rsidR="00B4401A" w:rsidRPr="004E2BA9">
              <w:rPr>
                <w:lang w:val="en-US"/>
              </w:rPr>
              <w:t xml:space="preserve"> </w:t>
            </w:r>
          </w:p>
          <w:p w14:paraId="2489B8EE" w14:textId="108CF9BD" w:rsidR="00135E0E" w:rsidRDefault="00425EBE" w:rsidP="00135E0E">
            <w:pPr>
              <w:pStyle w:val="Listeafsnit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We must i</w:t>
            </w:r>
            <w:r w:rsidR="00CF7B9E" w:rsidRPr="004E2BA9">
              <w:rPr>
                <w:lang w:val="en-US"/>
              </w:rPr>
              <w:t xml:space="preserve">ncrease </w:t>
            </w:r>
            <w:r>
              <w:rPr>
                <w:lang w:val="en-US"/>
              </w:rPr>
              <w:t xml:space="preserve">our </w:t>
            </w:r>
            <w:r w:rsidR="00CF7B9E" w:rsidRPr="004E2BA9">
              <w:rPr>
                <w:lang w:val="en-US"/>
              </w:rPr>
              <w:t>focus on funding a</w:t>
            </w:r>
            <w:r w:rsidR="004E2BA9">
              <w:rPr>
                <w:lang w:val="en-US"/>
              </w:rPr>
              <w:t xml:space="preserve">s well as </w:t>
            </w:r>
            <w:r w:rsidR="004E2BA9" w:rsidRPr="004E2BA9">
              <w:rPr>
                <w:lang w:val="en-US"/>
              </w:rPr>
              <w:t>broaden the group of people working with funding.</w:t>
            </w:r>
            <w:r w:rsidR="00135E0E">
              <w:rPr>
                <w:lang w:val="en-US"/>
              </w:rPr>
              <w:t xml:space="preserve"> </w:t>
            </w:r>
          </w:p>
          <w:p w14:paraId="1F741A44" w14:textId="70859EA7" w:rsidR="00E72F5A" w:rsidRDefault="00425EBE" w:rsidP="004E2BA9">
            <w:pPr>
              <w:pStyle w:val="Listeafsnit"/>
              <w:numPr>
                <w:ilvl w:val="0"/>
                <w:numId w:val="26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We must increase our f</w:t>
            </w:r>
            <w:r w:rsidR="00E72F5A">
              <w:rPr>
                <w:lang w:val="en-US"/>
              </w:rPr>
              <w:t xml:space="preserve">ocus on marketing </w:t>
            </w:r>
            <w:r w:rsidR="006D5987">
              <w:rPr>
                <w:lang w:val="en-US"/>
              </w:rPr>
              <w:t xml:space="preserve">of </w:t>
            </w:r>
            <w:r w:rsidR="00E72F5A">
              <w:rPr>
                <w:lang w:val="en-US"/>
              </w:rPr>
              <w:t xml:space="preserve">our </w:t>
            </w:r>
            <w:r w:rsidR="00E72F5A" w:rsidRPr="00E72F5A">
              <w:rPr>
                <w:lang w:val="en-US"/>
              </w:rPr>
              <w:t xml:space="preserve">Bachelor </w:t>
            </w:r>
            <w:r w:rsidR="006D5987">
              <w:rPr>
                <w:lang w:val="en-US"/>
              </w:rPr>
              <w:t>-</w:t>
            </w:r>
            <w:r w:rsidR="00E72F5A" w:rsidRPr="00E72F5A">
              <w:rPr>
                <w:lang w:val="en-US"/>
              </w:rPr>
              <w:t xml:space="preserve">and Master programmes </w:t>
            </w:r>
            <w:r w:rsidR="00E72F5A">
              <w:rPr>
                <w:lang w:val="en-US"/>
              </w:rPr>
              <w:t xml:space="preserve">as well as asking everyone to help sharing postings on LinkedIn etc. </w:t>
            </w:r>
          </w:p>
          <w:p w14:paraId="5DAFF109" w14:textId="77777777" w:rsidR="004E2BA9" w:rsidRDefault="004E2BA9" w:rsidP="000A3776">
            <w:pPr>
              <w:spacing w:before="120" w:after="0"/>
              <w:jc w:val="both"/>
              <w:rPr>
                <w:rStyle w:val="Svagfremhvning"/>
                <w:i w:val="0"/>
                <w:iCs w:val="0"/>
                <w:color w:val="auto"/>
                <w:sz w:val="20"/>
                <w:lang w:val="en-US"/>
              </w:rPr>
            </w:pPr>
          </w:p>
          <w:p w14:paraId="4848F3AD" w14:textId="4E63974B" w:rsidR="003E4B06" w:rsidRDefault="003E4B06" w:rsidP="000A3776">
            <w:pPr>
              <w:spacing w:before="120" w:after="0"/>
              <w:jc w:val="both"/>
              <w:rPr>
                <w:rStyle w:val="Svagfremhvning"/>
                <w:i w:val="0"/>
                <w:iCs w:val="0"/>
                <w:color w:val="auto"/>
                <w:sz w:val="20"/>
                <w:lang w:val="en-US"/>
              </w:rPr>
            </w:pPr>
            <w:r>
              <w:rPr>
                <w:rStyle w:val="Svagfremhvning"/>
                <w:i w:val="0"/>
                <w:iCs w:val="0"/>
                <w:color w:val="auto"/>
                <w:sz w:val="20"/>
                <w:lang w:val="en-US"/>
              </w:rPr>
              <w:t xml:space="preserve">Open positions: </w:t>
            </w:r>
          </w:p>
          <w:p w14:paraId="40F472B9" w14:textId="77777777" w:rsidR="000A3776" w:rsidRDefault="000A3776" w:rsidP="004E2BA9">
            <w:pPr>
              <w:pStyle w:val="Listeafsnit"/>
              <w:numPr>
                <w:ilvl w:val="0"/>
                <w:numId w:val="26"/>
              </w:numPr>
              <w:spacing w:before="120" w:after="0"/>
              <w:jc w:val="both"/>
              <w:rPr>
                <w:lang w:val="en-US"/>
              </w:rPr>
            </w:pPr>
            <w:r w:rsidRPr="000A3776">
              <w:rPr>
                <w:lang w:val="en-US"/>
              </w:rPr>
              <w:t xml:space="preserve">Position as Associate professor in Economics </w:t>
            </w:r>
            <w:r>
              <w:rPr>
                <w:lang w:val="en-US"/>
              </w:rPr>
              <w:t xml:space="preserve">will be announced. </w:t>
            </w:r>
          </w:p>
          <w:p w14:paraId="0E2B119F" w14:textId="77777777" w:rsidR="00FF33F6" w:rsidRDefault="00FF33F6" w:rsidP="00FF33F6">
            <w:pPr>
              <w:spacing w:before="120" w:after="0"/>
              <w:jc w:val="both"/>
              <w:rPr>
                <w:rStyle w:val="Svagfremhvning"/>
                <w:i w:val="0"/>
                <w:iCs w:val="0"/>
                <w:color w:val="auto"/>
                <w:sz w:val="20"/>
                <w:lang w:val="en-US"/>
              </w:rPr>
            </w:pPr>
          </w:p>
          <w:p w14:paraId="504C7A10" w14:textId="77777777" w:rsidR="00FF33F6" w:rsidRDefault="00FF33F6" w:rsidP="00FF33F6">
            <w:pPr>
              <w:spacing w:before="120" w:after="0"/>
              <w:jc w:val="both"/>
              <w:rPr>
                <w:rStyle w:val="Svagfremhvning"/>
                <w:i w:val="0"/>
                <w:iCs w:val="0"/>
                <w:color w:val="auto"/>
                <w:sz w:val="20"/>
                <w:lang w:val="en-US"/>
              </w:rPr>
            </w:pPr>
            <w:r>
              <w:rPr>
                <w:rFonts w:cs="Arial"/>
                <w:noProof/>
                <w:szCs w:val="20"/>
              </w:rPr>
              <w:drawing>
                <wp:inline distT="0" distB="0" distL="0" distR="0" wp14:anchorId="0F1238E3" wp14:editId="491D254B">
                  <wp:extent cx="4823460" cy="273219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5859" cy="27392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C37FBD" w14:textId="00080FA2" w:rsidR="00FF33F6" w:rsidRPr="00FF33F6" w:rsidRDefault="00FF33F6" w:rsidP="00FF33F6">
            <w:pPr>
              <w:spacing w:before="120" w:after="0"/>
              <w:jc w:val="both"/>
              <w:rPr>
                <w:rStyle w:val="Svagfremhvning"/>
                <w:i w:val="0"/>
                <w:iCs w:val="0"/>
                <w:color w:val="auto"/>
                <w:sz w:val="20"/>
                <w:lang w:val="en-US"/>
              </w:rPr>
            </w:pPr>
          </w:p>
        </w:tc>
      </w:tr>
      <w:tr w:rsidR="00FB574D" w:rsidRPr="001D74B9" w14:paraId="251C3031" w14:textId="77777777" w:rsidTr="0002549A">
        <w:tc>
          <w:tcPr>
            <w:tcW w:w="10206" w:type="dxa"/>
            <w:shd w:val="clear" w:color="auto" w:fill="auto"/>
          </w:tcPr>
          <w:sdt>
            <w:sdtPr>
              <w:rPr>
                <w:i/>
                <w:iCs/>
                <w:color w:val="808080" w:themeColor="background1" w:themeShade="80"/>
                <w:sz w:val="18"/>
              </w:rPr>
              <w:id w:val="-1491778100"/>
              <w:placeholder>
                <w:docPart w:val="44FFEDE25F184CB984B45705D1D34B06"/>
              </w:placeholder>
            </w:sdtPr>
            <w:sdtEndPr>
              <w:rPr>
                <w:i w:val="0"/>
                <w:iCs w:val="0"/>
                <w:color w:val="auto"/>
                <w:sz w:val="20"/>
              </w:rPr>
            </w:sdtEndPr>
            <w:sdtContent>
              <w:p w14:paraId="31B784B2" w14:textId="07388873" w:rsidR="00FB574D" w:rsidRPr="001D74B9" w:rsidRDefault="00FB574D" w:rsidP="00FB574D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1D74B9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18D4570C" w14:textId="77777777" w:rsidR="00FB574D" w:rsidRPr="001D74B9" w:rsidRDefault="00FB574D" w:rsidP="004B5B6B">
            <w:pPr>
              <w:spacing w:after="0"/>
              <w:jc w:val="both"/>
              <w:rPr>
                <w:lang w:val="en-US"/>
              </w:rPr>
            </w:pPr>
          </w:p>
        </w:tc>
      </w:tr>
      <w:tr w:rsidR="00FB574D" w:rsidRPr="006D5987" w14:paraId="62B33B66" w14:textId="77777777" w:rsidTr="0002549A">
        <w:tc>
          <w:tcPr>
            <w:tcW w:w="10206" w:type="dxa"/>
            <w:shd w:val="clear" w:color="auto" w:fill="auto"/>
          </w:tcPr>
          <w:tbl>
            <w:tblPr>
              <w:tblStyle w:val="Tabel-Gitter"/>
              <w:tblW w:w="997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71"/>
            </w:tblGrid>
            <w:tr w:rsidR="00FB574D" w:rsidRPr="0039362C" w14:paraId="57865402" w14:textId="77777777" w:rsidTr="30364A23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33C2E98B" w14:textId="0763AD34" w:rsidR="00FB574D" w:rsidRPr="00E376B8" w:rsidRDefault="004B5B6B" w:rsidP="00C57992">
                  <w:pPr>
                    <w:pStyle w:val="Overskrift1"/>
                    <w:outlineLvl w:val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 xml:space="preserve">5. </w:t>
                  </w:r>
                  <w:r w:rsidR="003650B6">
                    <w:rPr>
                      <w:rFonts w:eastAsia="Calibri"/>
                      <w:lang w:val="en-US"/>
                    </w:rPr>
                    <w:t>Journal of Business</w:t>
                  </w:r>
                </w:p>
              </w:tc>
            </w:tr>
            <w:tr w:rsidR="004B5B6B" w:rsidRPr="006D5987" w14:paraId="357BD81B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498CB155" w14:textId="6B99F2D1" w:rsidR="0039362C" w:rsidRPr="0039362C" w:rsidRDefault="003650B6" w:rsidP="007D548A">
                  <w:pPr>
                    <w:pStyle w:val="Overskrift1"/>
                    <w:outlineLvl w:val="0"/>
                    <w:rPr>
                      <w:color w:val="FFFFFF" w:themeColor="background1"/>
                      <w:lang w:val="en-US"/>
                    </w:rPr>
                  </w:pPr>
                  <w:r w:rsidRPr="003650B6">
                    <w:rPr>
                      <w:rStyle w:val="Svagfremhvning"/>
                      <w:b w:val="0"/>
                      <w:bCs/>
                      <w:lang w:val="en-US"/>
                    </w:rPr>
                    <w:t>Explanation: Lasse Steen Jensen will present the Journal of Business platform, which is expected to go live on December 7</w:t>
                  </w:r>
                  <w:r w:rsidRPr="003650B6">
                    <w:rPr>
                      <w:rStyle w:val="Svagfremhvning"/>
                      <w:b w:val="0"/>
                      <w:bCs/>
                      <w:vertAlign w:val="superscript"/>
                      <w:lang w:val="en-US"/>
                    </w:rPr>
                    <w:t>th</w:t>
                  </w:r>
                  <w:r w:rsidRPr="003650B6">
                    <w:rPr>
                      <w:rStyle w:val="Svagfremhvning"/>
                      <w:b w:val="0"/>
                      <w:bCs/>
                      <w:lang w:val="en-US"/>
                    </w:rPr>
                    <w:t xml:space="preserve">, 2022. The Journal of Business is a platform like the Harvard Business Review for dissemination from the research groups. The platform will contain both traditional practice-oriented articles, podcasts, </w:t>
                  </w:r>
                  <w:proofErr w:type="gramStart"/>
                  <w:r w:rsidRPr="003650B6">
                    <w:rPr>
                      <w:rStyle w:val="Svagfremhvning"/>
                      <w:b w:val="0"/>
                      <w:bCs/>
                      <w:lang w:val="en-US"/>
                    </w:rPr>
                    <w:t>webcasts</w:t>
                  </w:r>
                  <w:proofErr w:type="gramEnd"/>
                  <w:r w:rsidRPr="003650B6">
                    <w:rPr>
                      <w:rStyle w:val="Svagfremhvning"/>
                      <w:b w:val="0"/>
                      <w:bCs/>
                      <w:lang w:val="en-US"/>
                    </w:rPr>
                    <w:t xml:space="preserve"> and case studies</w:t>
                  </w:r>
                </w:p>
              </w:tc>
            </w:tr>
            <w:tr w:rsidR="007D548A" w:rsidRPr="006D5987" w14:paraId="1C6B013E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18B39D60" w14:textId="7BDF0ADC" w:rsidR="009937E0" w:rsidRDefault="007D548A" w:rsidP="00D72874">
                  <w:pPr>
                    <w:tabs>
                      <w:tab w:val="right" w:pos="9638"/>
                    </w:tabs>
                    <w:spacing w:after="120"/>
                    <w:jc w:val="both"/>
                    <w:rPr>
                      <w:rFonts w:cs="Arial"/>
                      <w:lang w:val="en-US"/>
                    </w:rPr>
                  </w:pPr>
                  <w:r w:rsidRPr="005C5318">
                    <w:rPr>
                      <w:rFonts w:cs="Arial"/>
                      <w:lang w:val="en-US"/>
                    </w:rPr>
                    <w:t>Notes:</w:t>
                  </w:r>
                  <w:r w:rsidR="005C5318" w:rsidRPr="005C5318">
                    <w:rPr>
                      <w:rFonts w:cs="Arial"/>
                      <w:lang w:val="en-US"/>
                    </w:rPr>
                    <w:t xml:space="preserve"> Lasse Steen Jensen presented th</w:t>
                  </w:r>
                  <w:r w:rsidR="005C5318">
                    <w:rPr>
                      <w:rFonts w:cs="Arial"/>
                      <w:lang w:val="en-US"/>
                    </w:rPr>
                    <w:t>e Journal of Business platform</w:t>
                  </w:r>
                  <w:r w:rsidR="009937E0">
                    <w:rPr>
                      <w:rFonts w:cs="Arial"/>
                      <w:lang w:val="en-US"/>
                    </w:rPr>
                    <w:t xml:space="preserve"> which is to be the new AAUBS dissemination platform for </w:t>
                  </w:r>
                  <w:r w:rsidR="009937E0" w:rsidRPr="009937E0">
                    <w:rPr>
                      <w:rFonts w:cs="Arial"/>
                      <w:lang w:val="en-US"/>
                    </w:rPr>
                    <w:t xml:space="preserve">publishing popular science, short articles, </w:t>
                  </w:r>
                  <w:r w:rsidR="00D72874" w:rsidRPr="009937E0">
                    <w:rPr>
                      <w:rFonts w:cs="Arial"/>
                      <w:lang w:val="en-US"/>
                    </w:rPr>
                    <w:t>podcasts,</w:t>
                  </w:r>
                  <w:r w:rsidR="009937E0" w:rsidRPr="009937E0">
                    <w:rPr>
                      <w:rFonts w:cs="Arial"/>
                      <w:lang w:val="en-US"/>
                    </w:rPr>
                    <w:t xml:space="preserve"> and videos</w:t>
                  </w:r>
                  <w:r w:rsidR="00425EBE">
                    <w:rPr>
                      <w:rFonts w:cs="Arial"/>
                      <w:lang w:val="en-US"/>
                    </w:rPr>
                    <w:t>,</w:t>
                  </w:r>
                  <w:r w:rsidR="00D72874">
                    <w:rPr>
                      <w:rFonts w:cs="Arial"/>
                      <w:lang w:val="en-US"/>
                    </w:rPr>
                    <w:t xml:space="preserve"> t</w:t>
                  </w:r>
                  <w:r w:rsidR="00D72874" w:rsidRPr="009937E0">
                    <w:rPr>
                      <w:rFonts w:cs="Arial"/>
                      <w:lang w:val="en-US"/>
                    </w:rPr>
                    <w:t>argeted towards business partners</w:t>
                  </w:r>
                  <w:r w:rsidR="00D72874">
                    <w:rPr>
                      <w:rFonts w:cs="Arial"/>
                      <w:lang w:val="en-US"/>
                    </w:rPr>
                    <w:t xml:space="preserve">. </w:t>
                  </w:r>
                  <w:r w:rsidR="009937E0">
                    <w:rPr>
                      <w:rFonts w:cs="Arial"/>
                      <w:lang w:val="en-US"/>
                    </w:rPr>
                    <w:t xml:space="preserve">The platform is a </w:t>
                  </w:r>
                  <w:r w:rsidR="00D72874">
                    <w:rPr>
                      <w:rFonts w:cs="Arial"/>
                      <w:lang w:val="en-US"/>
                    </w:rPr>
                    <w:t>tag-based</w:t>
                  </w:r>
                  <w:r w:rsidR="009937E0">
                    <w:rPr>
                      <w:rFonts w:cs="Arial"/>
                      <w:lang w:val="en-US"/>
                    </w:rPr>
                    <w:t xml:space="preserve"> platform meaning that </w:t>
                  </w:r>
                </w:p>
                <w:p w14:paraId="0C165E26" w14:textId="3004B64C" w:rsidR="00D72874" w:rsidRPr="00730DEE" w:rsidRDefault="00D72874" w:rsidP="00D72874">
                  <w:pPr>
                    <w:pStyle w:val="Listeafsnit"/>
                    <w:numPr>
                      <w:ilvl w:val="0"/>
                      <w:numId w:val="25"/>
                    </w:numPr>
                    <w:tabs>
                      <w:tab w:val="right" w:pos="9638"/>
                    </w:tabs>
                    <w:jc w:val="both"/>
                    <w:rPr>
                      <w:rFonts w:cs="Arial"/>
                      <w:lang w:val="en-GB"/>
                    </w:rPr>
                  </w:pPr>
                  <w:r w:rsidRPr="00D72874">
                    <w:rPr>
                      <w:rFonts w:cs="Arial"/>
                      <w:lang w:val="en-US"/>
                    </w:rPr>
                    <w:t xml:space="preserve">All </w:t>
                  </w:r>
                  <w:r w:rsidRPr="00730DEE">
                    <w:rPr>
                      <w:rFonts w:cs="Arial"/>
                      <w:lang w:val="en-GB"/>
                    </w:rPr>
                    <w:t xml:space="preserve">content is organised through predefined, common denominators in a </w:t>
                  </w:r>
                  <w:r w:rsidR="00730DEE" w:rsidRPr="00730DEE">
                    <w:rPr>
                      <w:rFonts w:cs="Arial"/>
                      <w:lang w:val="en-GB"/>
                    </w:rPr>
                    <w:t>non-hierarchical</w:t>
                  </w:r>
                  <w:r w:rsidRPr="00730DEE">
                    <w:rPr>
                      <w:rFonts w:cs="Arial"/>
                      <w:lang w:val="en-GB"/>
                    </w:rPr>
                    <w:t xml:space="preserve"> structure.</w:t>
                  </w:r>
                </w:p>
                <w:p w14:paraId="51D09743" w14:textId="47817447" w:rsidR="00D72874" w:rsidRPr="00730DEE" w:rsidRDefault="00D72874" w:rsidP="00D72874">
                  <w:pPr>
                    <w:pStyle w:val="Listeafsnit"/>
                    <w:numPr>
                      <w:ilvl w:val="0"/>
                      <w:numId w:val="25"/>
                    </w:numPr>
                    <w:tabs>
                      <w:tab w:val="right" w:pos="9638"/>
                    </w:tabs>
                    <w:jc w:val="both"/>
                    <w:rPr>
                      <w:rFonts w:cs="Arial"/>
                      <w:lang w:val="en-GB"/>
                    </w:rPr>
                  </w:pPr>
                  <w:r w:rsidRPr="00730DEE">
                    <w:rPr>
                      <w:rFonts w:cs="Arial"/>
                      <w:lang w:val="en-GB"/>
                    </w:rPr>
                    <w:t>Content is joined together by a common keyword (tag). Tags work like structural and searchable keywords</w:t>
                  </w:r>
                </w:p>
                <w:p w14:paraId="1B80B8BE" w14:textId="1CE99829" w:rsidR="009937E0" w:rsidRPr="00730DEE" w:rsidRDefault="00D72874" w:rsidP="00D72874">
                  <w:pPr>
                    <w:pStyle w:val="Listeafsnit"/>
                    <w:numPr>
                      <w:ilvl w:val="0"/>
                      <w:numId w:val="25"/>
                    </w:numPr>
                    <w:tabs>
                      <w:tab w:val="right" w:pos="9638"/>
                    </w:tabs>
                    <w:jc w:val="both"/>
                    <w:rPr>
                      <w:rFonts w:cs="Arial"/>
                      <w:lang w:val="en-GB"/>
                    </w:rPr>
                  </w:pPr>
                  <w:r w:rsidRPr="00730DEE">
                    <w:rPr>
                      <w:rFonts w:cs="Arial"/>
                      <w:lang w:val="en-GB"/>
                    </w:rPr>
                    <w:t>You can follow a tag from an article to deep dive further into the database</w:t>
                  </w:r>
                </w:p>
                <w:p w14:paraId="78B79B2D" w14:textId="59EAF58C" w:rsidR="00D72874" w:rsidRDefault="00D72874" w:rsidP="009937E0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</w:p>
                <w:p w14:paraId="16358383" w14:textId="59C0308A" w:rsidR="006B5DB0" w:rsidRDefault="006B5DB0" w:rsidP="006B5DB0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lang w:val="en-GB"/>
                    </w:rPr>
                  </w:pPr>
                  <w:r>
                    <w:rPr>
                      <w:rFonts w:cs="Arial"/>
                      <w:lang w:val="en-US"/>
                    </w:rPr>
                    <w:t xml:space="preserve">Lasse Steen Jensen informing the Councill that we </w:t>
                  </w:r>
                  <w:r w:rsidR="00730DEE">
                    <w:rPr>
                      <w:rFonts w:cs="Arial"/>
                      <w:lang w:val="en-US"/>
                    </w:rPr>
                    <w:t xml:space="preserve">are looking for a name for the platform as well as </w:t>
                  </w:r>
                  <w:r>
                    <w:rPr>
                      <w:rFonts w:cs="Arial"/>
                      <w:lang w:val="en-US"/>
                    </w:rPr>
                    <w:t>format of the platform (</w:t>
                  </w:r>
                  <w:r w:rsidR="00730DEE">
                    <w:rPr>
                      <w:lang w:val="en-GB"/>
                    </w:rPr>
                    <w:t>research magazine, review, magazine</w:t>
                  </w:r>
                  <w:r>
                    <w:rPr>
                      <w:lang w:val="en-GB"/>
                    </w:rPr>
                    <w:t>?). A naming c</w:t>
                  </w:r>
                  <w:r w:rsidR="00CF7B9E">
                    <w:rPr>
                      <w:lang w:val="en-GB"/>
                    </w:rPr>
                    <w:t xml:space="preserve">ompetition </w:t>
                  </w:r>
                  <w:r>
                    <w:rPr>
                      <w:lang w:val="en-GB"/>
                    </w:rPr>
                    <w:t>will be announced at the Business School Conference on December 7</w:t>
                  </w:r>
                  <w:r w:rsidRPr="006B5DB0">
                    <w:rPr>
                      <w:vertAlign w:val="superscript"/>
                      <w:lang w:val="en-GB"/>
                    </w:rPr>
                    <w:t>th</w:t>
                  </w:r>
                  <w:r>
                    <w:rPr>
                      <w:lang w:val="en-GB"/>
                    </w:rPr>
                    <w:t xml:space="preserve">, 2022, for everyone to join.  </w:t>
                  </w:r>
                </w:p>
                <w:p w14:paraId="659B9333" w14:textId="5D9B320A" w:rsidR="00B803C3" w:rsidRPr="00730DEE" w:rsidRDefault="009937E0" w:rsidP="00730DEE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Style w:val="Svagfremhvning"/>
                      <w:i w:val="0"/>
                      <w:iCs w:val="0"/>
                      <w:color w:val="auto"/>
                      <w:sz w:val="20"/>
                      <w:lang w:val="en-US"/>
                    </w:rPr>
                  </w:pPr>
                  <w:r w:rsidRPr="005C5318">
                    <w:rPr>
                      <w:rFonts w:cs="Arial"/>
                      <w:lang w:val="en-US"/>
                    </w:rPr>
                    <w:t>The Council took note of</w:t>
                  </w:r>
                  <w:r>
                    <w:rPr>
                      <w:rFonts w:cs="Arial"/>
                      <w:lang w:val="en-US"/>
                    </w:rPr>
                    <w:t xml:space="preserve"> the presentation</w:t>
                  </w:r>
                  <w:r w:rsidR="006B5DB0">
                    <w:rPr>
                      <w:rFonts w:cs="Arial"/>
                      <w:lang w:val="en-US"/>
                    </w:rPr>
                    <w:t xml:space="preserve">, </w:t>
                  </w:r>
                  <w:r>
                    <w:rPr>
                      <w:rFonts w:cs="Arial"/>
                      <w:lang w:val="en-US"/>
                    </w:rPr>
                    <w:t>looking forward to see</w:t>
                  </w:r>
                  <w:r w:rsidR="00730DEE">
                    <w:rPr>
                      <w:rFonts w:cs="Arial"/>
                      <w:lang w:val="en-US"/>
                    </w:rPr>
                    <w:t xml:space="preserve">ing </w:t>
                  </w:r>
                  <w:r>
                    <w:rPr>
                      <w:rFonts w:cs="Arial"/>
                      <w:lang w:val="en-US"/>
                    </w:rPr>
                    <w:t xml:space="preserve">the platform go live.  </w:t>
                  </w:r>
                  <w:r w:rsidR="00B803C3" w:rsidRPr="00730DEE">
                    <w:rPr>
                      <w:lang w:val="en-US"/>
                    </w:rPr>
                    <w:t xml:space="preserve"> </w:t>
                  </w:r>
                </w:p>
              </w:tc>
            </w:tr>
            <w:tr w:rsidR="007D548A" w:rsidRPr="000F721F" w14:paraId="063896FE" w14:textId="77777777" w:rsidTr="007D548A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8BC273B" w14:textId="77777777" w:rsidR="007D548A" w:rsidRPr="00F64856" w:rsidRDefault="00000000" w:rsidP="007D548A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724062813"/>
                      <w:placeholder>
                        <w:docPart w:val="C6E2764249A645C9B43963F59809E150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7D548A" w:rsidRPr="00F6485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  <w:p w14:paraId="5F060D49" w14:textId="77777777" w:rsidR="007D548A" w:rsidRPr="007D548A" w:rsidRDefault="007D548A" w:rsidP="007D548A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</w:p>
              </w:tc>
            </w:tr>
            <w:tr w:rsidR="004B5B6B" w:rsidRPr="0074054E" w14:paraId="6B46FA51" w14:textId="77777777" w:rsidTr="30364A23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64389F5F" w14:textId="5F73068B" w:rsidR="004B5B6B" w:rsidRPr="0E55D80D" w:rsidRDefault="00774700" w:rsidP="00C57992">
                  <w:pPr>
                    <w:pStyle w:val="Overskrift1"/>
                    <w:outlineLvl w:val="0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6</w:t>
                  </w:r>
                  <w:r w:rsidR="004B5B6B" w:rsidRPr="0E55D80D">
                    <w:rPr>
                      <w:rFonts w:eastAsia="Calibri"/>
                      <w:lang w:val="en-US"/>
                    </w:rPr>
                    <w:t xml:space="preserve">. </w:t>
                  </w:r>
                  <w:r w:rsidR="003650B6">
                    <w:rPr>
                      <w:rFonts w:eastAsia="Calibri"/>
                      <w:lang w:val="en-US"/>
                    </w:rPr>
                    <w:t xml:space="preserve">Meeting </w:t>
                  </w:r>
                  <w:r w:rsidR="00B467B2">
                    <w:rPr>
                      <w:rFonts w:eastAsia="Calibri"/>
                      <w:lang w:val="en-US"/>
                    </w:rPr>
                    <w:t xml:space="preserve">schedule </w:t>
                  </w:r>
                  <w:r w:rsidR="003650B6">
                    <w:rPr>
                      <w:rFonts w:eastAsia="Calibri"/>
                      <w:lang w:val="en-US"/>
                    </w:rPr>
                    <w:t>in 2023</w:t>
                  </w:r>
                </w:p>
              </w:tc>
            </w:tr>
            <w:tr w:rsidR="00FB574D" w:rsidRPr="00774700" w14:paraId="0FF97DA7" w14:textId="77777777" w:rsidTr="30364A23">
              <w:tc>
                <w:tcPr>
                  <w:tcW w:w="9971" w:type="dxa"/>
                </w:tcPr>
                <w:p w14:paraId="1C1893FF" w14:textId="5A8847AC" w:rsidR="00B467B2" w:rsidRDefault="00B467B2" w:rsidP="00B467B2">
                  <w:pPr>
                    <w:spacing w:after="120"/>
                    <w:jc w:val="both"/>
                    <w:rPr>
                      <w:rStyle w:val="Svagfremhvning"/>
                      <w:lang w:val="en-US"/>
                    </w:rPr>
                  </w:pPr>
                  <w:r w:rsidRPr="00B467B2">
                    <w:rPr>
                      <w:rStyle w:val="Svagfremhvning"/>
                      <w:lang w:val="en-US"/>
                    </w:rPr>
                    <w:t>Explanation:</w:t>
                  </w:r>
                  <w:r w:rsidRPr="00B467B2">
                    <w:rPr>
                      <w:lang w:val="en-US"/>
                    </w:rPr>
                    <w:t xml:space="preserve"> </w:t>
                  </w:r>
                  <w:r w:rsidRPr="00B467B2">
                    <w:rPr>
                      <w:rStyle w:val="Svagfremhvning"/>
                      <w:lang w:val="en-US"/>
                    </w:rPr>
                    <w:t>T</w:t>
                  </w:r>
                  <w:r>
                    <w:rPr>
                      <w:rStyle w:val="Svagfremhvning"/>
                      <w:lang w:val="en-US"/>
                    </w:rPr>
                    <w:t xml:space="preserve">he AAUBS Council is to decide on the meeting schedule in 2023. We propose the following dates in 2023 for the AAUBS Council meetings: </w:t>
                  </w:r>
                </w:p>
                <w:p w14:paraId="3E55D812" w14:textId="7A8F2AD9" w:rsidR="00B467B2" w:rsidRDefault="00B467B2" w:rsidP="00B467B2">
                  <w:pPr>
                    <w:pStyle w:val="Listeafsnit"/>
                    <w:numPr>
                      <w:ilvl w:val="0"/>
                      <w:numId w:val="20"/>
                    </w:numPr>
                    <w:jc w:val="both"/>
                    <w:rPr>
                      <w:rStyle w:val="Svagfremhvning"/>
                      <w:lang w:val="en-US"/>
                    </w:rPr>
                  </w:pPr>
                  <w:r>
                    <w:rPr>
                      <w:rStyle w:val="Svagfremhvning"/>
                      <w:lang w:val="en-US"/>
                    </w:rPr>
                    <w:t>February 27</w:t>
                  </w:r>
                  <w:r w:rsidRPr="00B467B2">
                    <w:rPr>
                      <w:rStyle w:val="Svagfremhvning"/>
                      <w:vertAlign w:val="superscript"/>
                      <w:lang w:val="en-US"/>
                    </w:rPr>
                    <w:t>th</w:t>
                  </w:r>
                  <w:r>
                    <w:rPr>
                      <w:rStyle w:val="Svagfremhvning"/>
                      <w:lang w:val="en-US"/>
                    </w:rPr>
                    <w:t>, 2023</w:t>
                  </w:r>
                </w:p>
                <w:p w14:paraId="616BCCBA" w14:textId="3724FA2B" w:rsidR="00B467B2" w:rsidRDefault="00B467B2" w:rsidP="00B467B2">
                  <w:pPr>
                    <w:pStyle w:val="Listeafsnit"/>
                    <w:numPr>
                      <w:ilvl w:val="0"/>
                      <w:numId w:val="20"/>
                    </w:numPr>
                    <w:jc w:val="both"/>
                    <w:rPr>
                      <w:rStyle w:val="Svagfremhvning"/>
                      <w:lang w:val="en-US"/>
                    </w:rPr>
                  </w:pPr>
                  <w:r>
                    <w:rPr>
                      <w:rStyle w:val="Svagfremhvning"/>
                      <w:lang w:val="en-US"/>
                    </w:rPr>
                    <w:t>May 15</w:t>
                  </w:r>
                  <w:r>
                    <w:rPr>
                      <w:rStyle w:val="Svagfremhvning"/>
                      <w:vertAlign w:val="superscript"/>
                      <w:lang w:val="en-US"/>
                    </w:rPr>
                    <w:t xml:space="preserve">th, </w:t>
                  </w:r>
                  <w:r>
                    <w:rPr>
                      <w:rStyle w:val="Svagfremhvning"/>
                      <w:lang w:val="en-US"/>
                    </w:rPr>
                    <w:t>2023</w:t>
                  </w:r>
                </w:p>
                <w:p w14:paraId="1717C27F" w14:textId="1B2CCC37" w:rsidR="00B467B2" w:rsidRDefault="00B467B2" w:rsidP="00B467B2">
                  <w:pPr>
                    <w:pStyle w:val="Listeafsnit"/>
                    <w:numPr>
                      <w:ilvl w:val="0"/>
                      <w:numId w:val="20"/>
                    </w:numPr>
                    <w:jc w:val="both"/>
                    <w:rPr>
                      <w:rStyle w:val="Svagfremhvning"/>
                      <w:lang w:val="en-US"/>
                    </w:rPr>
                  </w:pPr>
                  <w:r>
                    <w:rPr>
                      <w:rStyle w:val="Svagfremhvning"/>
                      <w:lang w:val="en-US"/>
                    </w:rPr>
                    <w:t>September 18</w:t>
                  </w:r>
                  <w:r w:rsidRPr="00B467B2">
                    <w:rPr>
                      <w:rStyle w:val="Svagfremhvning"/>
                      <w:vertAlign w:val="superscript"/>
                      <w:lang w:val="en-US"/>
                    </w:rPr>
                    <w:t>th</w:t>
                  </w:r>
                  <w:r>
                    <w:rPr>
                      <w:rStyle w:val="Svagfremhvning"/>
                      <w:lang w:val="en-US"/>
                    </w:rPr>
                    <w:t>, 2023</w:t>
                  </w:r>
                </w:p>
                <w:p w14:paraId="01ED844F" w14:textId="501FD77B" w:rsidR="00774700" w:rsidRPr="00B467B2" w:rsidRDefault="00B467B2" w:rsidP="00B467B2">
                  <w:pPr>
                    <w:pStyle w:val="Listeafsnit"/>
                    <w:numPr>
                      <w:ilvl w:val="0"/>
                      <w:numId w:val="20"/>
                    </w:numPr>
                    <w:jc w:val="both"/>
                    <w:rPr>
                      <w:rStyle w:val="Svagfremhvning"/>
                      <w:lang w:val="en-US"/>
                    </w:rPr>
                  </w:pPr>
                  <w:r>
                    <w:rPr>
                      <w:rStyle w:val="Svagfremhvning"/>
                      <w:lang w:val="en-US"/>
                    </w:rPr>
                    <w:t>November 27</w:t>
                  </w:r>
                  <w:r w:rsidRPr="00B467B2">
                    <w:rPr>
                      <w:rStyle w:val="Svagfremhvning"/>
                      <w:vertAlign w:val="superscript"/>
                      <w:lang w:val="en-US"/>
                    </w:rPr>
                    <w:t>th</w:t>
                  </w:r>
                  <w:r>
                    <w:rPr>
                      <w:rStyle w:val="Svagfremhvning"/>
                      <w:lang w:val="en-US"/>
                    </w:rPr>
                    <w:t>, 2023</w:t>
                  </w:r>
                </w:p>
              </w:tc>
            </w:tr>
            <w:tr w:rsidR="00FB574D" w:rsidRPr="006D5987" w14:paraId="138608FA" w14:textId="77777777" w:rsidTr="30364A23">
              <w:tc>
                <w:tcPr>
                  <w:tcW w:w="9971" w:type="dxa"/>
                </w:tcPr>
                <w:p w14:paraId="715636ED" w14:textId="312675B0" w:rsidR="00FB574D" w:rsidRPr="00F64856" w:rsidRDefault="00FB574D" w:rsidP="007409CA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53327704">
                    <w:rPr>
                      <w:rFonts w:cs="Arial"/>
                      <w:lang w:val="en-US"/>
                    </w:rPr>
                    <w:t xml:space="preserve">Notes: </w:t>
                  </w:r>
                  <w:r w:rsidR="00C01205">
                    <w:rPr>
                      <w:rFonts w:cs="Arial"/>
                      <w:lang w:val="en-US"/>
                    </w:rPr>
                    <w:t>The Council decided to go ahead with the suggested dates</w:t>
                  </w:r>
                  <w:r w:rsidR="007409CA">
                    <w:rPr>
                      <w:rFonts w:cs="Arial"/>
                      <w:lang w:val="en-US"/>
                    </w:rPr>
                    <w:t xml:space="preserve"> in 2023. </w:t>
                  </w:r>
                  <w:r w:rsidRPr="007E0C66">
                    <w:rPr>
                      <w:lang w:val="en-US"/>
                    </w:rPr>
                    <w:tab/>
                  </w:r>
                </w:p>
              </w:tc>
            </w:tr>
            <w:tr w:rsidR="00FB574D" w:rsidRPr="006D5987" w14:paraId="77939475" w14:textId="77777777" w:rsidTr="30364A23">
              <w:tc>
                <w:tcPr>
                  <w:tcW w:w="9971" w:type="dxa"/>
                </w:tcPr>
                <w:p w14:paraId="1813216F" w14:textId="0678EE34" w:rsidR="00FB574D" w:rsidRPr="00F64856" w:rsidRDefault="00000000" w:rsidP="00FB574D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593546574"/>
                      <w:placeholder>
                        <w:docPart w:val="E298C733D3BF47DC882E1B22D38C6C2B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FB574D" w:rsidRPr="00F64856">
                        <w:rPr>
                          <w:lang w:val="en-US"/>
                        </w:rPr>
                        <w:t xml:space="preserve">Follow up: </w:t>
                      </w:r>
                      <w:r w:rsidR="00C01205">
                        <w:rPr>
                          <w:lang w:val="en-US"/>
                        </w:rPr>
                        <w:t xml:space="preserve">Malene Kjerulf Christensen will send out invites for the meetings in 2023. </w:t>
                      </w:r>
                    </w:sdtContent>
                  </w:sdt>
                </w:p>
                <w:p w14:paraId="30F66529" w14:textId="77777777" w:rsidR="00FB574D" w:rsidRPr="00C01205" w:rsidRDefault="00FB574D" w:rsidP="00FB574D">
                  <w:pPr>
                    <w:rPr>
                      <w:lang w:val="en-US"/>
                    </w:rPr>
                  </w:pPr>
                </w:p>
              </w:tc>
            </w:tr>
          </w:tbl>
          <w:p w14:paraId="1BB3FB0F" w14:textId="77777777" w:rsidR="00FB574D" w:rsidRPr="00C01205" w:rsidRDefault="00FB574D" w:rsidP="00FB574D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7E6130" w:rsidRPr="006D5987" w14:paraId="31AAE0E8" w14:textId="77777777" w:rsidTr="0002549A"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529063F" w14:textId="7B3A807F" w:rsidR="007E6130" w:rsidRPr="00E376B8" w:rsidRDefault="00742A90" w:rsidP="007E6130">
            <w:pPr>
              <w:pStyle w:val="Overskrift1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7. </w:t>
            </w:r>
            <w:r w:rsidR="00B467B2" w:rsidRPr="00742A90">
              <w:rPr>
                <w:lang w:val="en-US"/>
              </w:rPr>
              <w:t>Update from Students representatives and Research Groups</w:t>
            </w:r>
          </w:p>
        </w:tc>
      </w:tr>
      <w:tr w:rsidR="007E6130" w:rsidRPr="006D5987" w14:paraId="501B33B9" w14:textId="77777777" w:rsidTr="0002549A">
        <w:tc>
          <w:tcPr>
            <w:tcW w:w="10206" w:type="dxa"/>
            <w:tcBorders>
              <w:top w:val="single" w:sz="4" w:space="0" w:color="000000" w:themeColor="text1"/>
            </w:tcBorders>
          </w:tcPr>
          <w:p w14:paraId="49266499" w14:textId="748272AF" w:rsidR="007E6130" w:rsidRPr="00AC42B3" w:rsidRDefault="00742A9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>
              <w:rPr>
                <w:rStyle w:val="Svagfremhvning"/>
                <w:lang w:val="en-US"/>
              </w:rPr>
              <w:t xml:space="preserve">Explanation: </w:t>
            </w:r>
            <w:r w:rsidR="00B467B2" w:rsidRPr="0013373E">
              <w:rPr>
                <w:rStyle w:val="Svagfremhvning"/>
                <w:lang w:val="en-US"/>
              </w:rPr>
              <w:t>Short round table update</w:t>
            </w:r>
            <w:r w:rsidR="00B467B2">
              <w:rPr>
                <w:rStyle w:val="Svagfremhvning"/>
                <w:lang w:val="en-US"/>
              </w:rPr>
              <w:t>.</w:t>
            </w:r>
          </w:p>
        </w:tc>
      </w:tr>
      <w:tr w:rsidR="007E6130" w:rsidRPr="000F721F" w14:paraId="1604C9B7" w14:textId="77777777" w:rsidTr="0002549A">
        <w:tc>
          <w:tcPr>
            <w:tcW w:w="10206" w:type="dxa"/>
          </w:tcPr>
          <w:p w14:paraId="0F8A5896" w14:textId="79AC3206" w:rsidR="007624FA" w:rsidRPr="00431301" w:rsidRDefault="00B467B2" w:rsidP="00431301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53327704">
              <w:rPr>
                <w:rFonts w:cs="Arial"/>
                <w:lang w:val="en-US"/>
              </w:rPr>
              <w:t>Notes:</w:t>
            </w:r>
            <w:r w:rsidR="005C5318">
              <w:rPr>
                <w:rFonts w:cs="Arial"/>
                <w:lang w:val="en-US"/>
              </w:rPr>
              <w:t xml:space="preserve"> No notes. </w:t>
            </w:r>
          </w:p>
        </w:tc>
      </w:tr>
      <w:tr w:rsidR="007E6130" w:rsidRPr="0047496E" w14:paraId="352705FC" w14:textId="77777777" w:rsidTr="0002549A">
        <w:tc>
          <w:tcPr>
            <w:tcW w:w="10206" w:type="dxa"/>
          </w:tcPr>
          <w:p w14:paraId="092E0AFD" w14:textId="77777777" w:rsidR="00B467B2" w:rsidRPr="00F64856" w:rsidRDefault="00000000" w:rsidP="00B467B2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sdt>
              <w:sdtPr>
                <w:rPr>
                  <w:i/>
                  <w:iCs/>
                  <w:color w:val="808080" w:themeColor="background1" w:themeShade="80"/>
                  <w:sz w:val="18"/>
                </w:rPr>
                <w:id w:val="-660313585"/>
                <w:placeholder>
                  <w:docPart w:val="7B6FF1DD5AE24C788562321D8DF03A86"/>
                </w:placeholder>
              </w:sdtPr>
              <w:sdtEndPr>
                <w:rPr>
                  <w:i w:val="0"/>
                  <w:iCs w:val="0"/>
                  <w:color w:val="auto"/>
                  <w:sz w:val="20"/>
                </w:rPr>
              </w:sdtEndPr>
              <w:sdtContent>
                <w:r w:rsidR="00B467B2" w:rsidRPr="00F64856">
                  <w:rPr>
                    <w:lang w:val="en-US"/>
                  </w:rPr>
                  <w:t xml:space="preserve">Follow up: </w:t>
                </w:r>
              </w:sdtContent>
            </w:sdt>
          </w:p>
          <w:p w14:paraId="156742FE" w14:textId="4EF03351" w:rsidR="007E6130" w:rsidRPr="00E023DC" w:rsidRDefault="007E6130" w:rsidP="007E613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E023DC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B467B2" w14:paraId="02CBA0FB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73E036" w14:textId="77777777" w:rsidR="007E6130" w:rsidRPr="00B467B2" w:rsidRDefault="007E6130" w:rsidP="00742A90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C93008" w:rsidRPr="0047496E" w14:paraId="2E970522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63D2F1E7" w14:textId="38292295" w:rsidR="00C93008" w:rsidRPr="0047496E" w:rsidRDefault="00B467B2" w:rsidP="00742A90">
            <w:pPr>
              <w:pStyle w:val="Overskrift1"/>
              <w:outlineLvl w:val="0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742A90" w:rsidRPr="00742A90">
              <w:rPr>
                <w:lang w:val="en-US"/>
              </w:rPr>
              <w:t xml:space="preserve">. </w:t>
            </w:r>
            <w:r w:rsidRPr="0066775A">
              <w:rPr>
                <w:lang w:val="en-US"/>
              </w:rPr>
              <w:t>Communication from the meeting</w:t>
            </w:r>
          </w:p>
        </w:tc>
      </w:tr>
      <w:tr w:rsidR="00C93008" w:rsidRPr="006D5987" w14:paraId="4F3B748D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70894A5" w14:textId="6F818238" w:rsidR="00C93008" w:rsidRPr="0047496E" w:rsidRDefault="00B467B2" w:rsidP="00042F9B">
            <w:pPr>
              <w:spacing w:before="120" w:after="120"/>
              <w:jc w:val="both"/>
              <w:rPr>
                <w:lang w:val="en-US"/>
              </w:rPr>
            </w:pPr>
            <w:r w:rsidRPr="00540931">
              <w:rPr>
                <w:rStyle w:val="Svagfremhvning"/>
                <w:lang w:val="en-US"/>
              </w:rPr>
              <w:t>Explanation</w:t>
            </w:r>
            <w:r>
              <w:rPr>
                <w:rStyle w:val="Svagfremhvning"/>
                <w:lang w:val="en-US"/>
              </w:rPr>
              <w:t xml:space="preserve">: </w:t>
            </w:r>
            <w:r w:rsidRPr="0013373E">
              <w:rPr>
                <w:rStyle w:val="Svagfremhvning"/>
                <w:lang w:val="en-US"/>
              </w:rPr>
              <w:t>What do we need to communicate from the meeting?</w:t>
            </w:r>
          </w:p>
        </w:tc>
      </w:tr>
      <w:tr w:rsidR="00C93008" w:rsidRPr="006D5987" w14:paraId="6B3A805E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B11F6EC" w14:textId="4291AAE1" w:rsidR="00C93008" w:rsidRPr="00540931" w:rsidRDefault="00742A90" w:rsidP="00696B6A">
            <w:pPr>
              <w:tabs>
                <w:tab w:val="right" w:pos="9638"/>
              </w:tabs>
              <w:spacing w:before="120" w:after="120"/>
              <w:jc w:val="both"/>
              <w:rPr>
                <w:lang w:val="en-US"/>
              </w:rPr>
            </w:pPr>
            <w:r w:rsidRPr="0047496E">
              <w:rPr>
                <w:rFonts w:cs="Arial"/>
                <w:szCs w:val="20"/>
                <w:lang w:val="en-US"/>
              </w:rPr>
              <w:lastRenderedPageBreak/>
              <w:t>Notes:</w:t>
            </w:r>
            <w:r w:rsidR="007409CA" w:rsidRPr="007409CA">
              <w:rPr>
                <w:lang w:val="en-US"/>
              </w:rPr>
              <w:t xml:space="preserve"> </w:t>
            </w:r>
            <w:r w:rsidR="00696B6A">
              <w:rPr>
                <w:lang w:val="en-US"/>
              </w:rPr>
              <w:t xml:space="preserve">The Council decided that CHN is to present the </w:t>
            </w:r>
            <w:r w:rsidR="006D5987">
              <w:rPr>
                <w:lang w:val="en-US"/>
              </w:rPr>
              <w:t>2023-</w:t>
            </w:r>
            <w:r w:rsidR="00696B6A">
              <w:rPr>
                <w:lang w:val="en-US"/>
              </w:rPr>
              <w:t xml:space="preserve">budget </w:t>
            </w:r>
            <w:r w:rsidR="006D5987">
              <w:rPr>
                <w:lang w:val="en-US"/>
              </w:rPr>
              <w:t>a</w:t>
            </w:r>
            <w:r w:rsidR="00696B6A">
              <w:rPr>
                <w:lang w:val="en-US"/>
              </w:rPr>
              <w:t xml:space="preserve">nd Journal of Business </w:t>
            </w:r>
            <w:r w:rsidR="00696B6A" w:rsidRPr="00696B6A">
              <w:rPr>
                <w:lang w:val="en-US"/>
              </w:rPr>
              <w:t>at the Employee meeting on December 7th, 2022</w:t>
            </w:r>
            <w:r w:rsidR="00696B6A">
              <w:rPr>
                <w:lang w:val="en-US"/>
              </w:rPr>
              <w:t>.</w:t>
            </w:r>
          </w:p>
        </w:tc>
      </w:tr>
      <w:tr w:rsidR="00C93008" w:rsidRPr="0047496E" w14:paraId="39FC35F6" w14:textId="77777777" w:rsidTr="0002549A">
        <w:tc>
          <w:tcPr>
            <w:tcW w:w="1020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sdt>
            <w:sdtPr>
              <w:id w:val="1367788584"/>
              <w:placeholder>
                <w:docPart w:val="4AC7C9699A6D44F2B0DF31FC37956185"/>
              </w:placeholder>
            </w:sdtPr>
            <w:sdtContent>
              <w:p w14:paraId="4CC486F4" w14:textId="77777777" w:rsidR="00742A90" w:rsidRPr="00E023DC" w:rsidRDefault="00742A90" w:rsidP="00742A9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E023DC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5717754F" w14:textId="0577498B" w:rsidR="00C93008" w:rsidRPr="0047496E" w:rsidRDefault="00C93008" w:rsidP="007E6130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7E6130" w:rsidRPr="0074054E" w14:paraId="7702AAA0" w14:textId="77777777" w:rsidTr="0002549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F4221" w14:textId="004A1218" w:rsidR="007E6130" w:rsidRPr="001C1BCD" w:rsidRDefault="00B467B2" w:rsidP="007E6130">
            <w:pPr>
              <w:pStyle w:val="Overskrift1"/>
              <w:outlineLvl w:val="0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47496E" w:rsidRPr="00C93008">
              <w:rPr>
                <w:lang w:val="en-US"/>
              </w:rPr>
              <w:t xml:space="preserve">. </w:t>
            </w:r>
            <w:r w:rsidRPr="610CA30F">
              <w:rPr>
                <w:lang w:val="en-US"/>
              </w:rPr>
              <w:t>AOB</w:t>
            </w:r>
          </w:p>
        </w:tc>
      </w:tr>
      <w:tr w:rsidR="007E6130" w:rsidRPr="0047496E" w14:paraId="66174E39" w14:textId="77777777" w:rsidTr="0002549A">
        <w:tc>
          <w:tcPr>
            <w:tcW w:w="10206" w:type="dxa"/>
          </w:tcPr>
          <w:p w14:paraId="6C8CDA17" w14:textId="4B54778B" w:rsidR="007E6130" w:rsidRPr="001C1BCD" w:rsidRDefault="0047496E" w:rsidP="007E6130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Fonts w:cs="Arial"/>
                <w:szCs w:val="20"/>
                <w:lang w:val="en-US"/>
              </w:rPr>
              <w:t>Notes:</w:t>
            </w:r>
            <w:r w:rsidR="0068545F">
              <w:rPr>
                <w:rFonts w:cs="Arial"/>
                <w:szCs w:val="20"/>
                <w:lang w:val="en-US"/>
              </w:rPr>
              <w:t xml:space="preserve"> No Notes.</w:t>
            </w:r>
          </w:p>
        </w:tc>
      </w:tr>
      <w:tr w:rsidR="007E6130" w:rsidRPr="0047496E" w14:paraId="22A3DADC" w14:textId="77777777" w:rsidTr="0002549A">
        <w:tc>
          <w:tcPr>
            <w:tcW w:w="10206" w:type="dxa"/>
          </w:tcPr>
          <w:p w14:paraId="110F3F19" w14:textId="1342EE24" w:rsidR="007E6130" w:rsidRPr="001C1BCD" w:rsidRDefault="00000000" w:rsidP="0047496E">
            <w:pPr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sdt>
              <w:sdtPr>
                <w:id w:val="928773488"/>
                <w:placeholder>
                  <w:docPart w:val="001463D1E79A4BCB8A936F7C01495388"/>
                </w:placeholder>
              </w:sdtPr>
              <w:sdtContent>
                <w:r w:rsidR="0047496E" w:rsidRPr="001C1BCD">
                  <w:rPr>
                    <w:lang w:val="en-US"/>
                  </w:rPr>
                  <w:t xml:space="preserve">Follow up: </w:t>
                </w:r>
              </w:sdtContent>
            </w:sdt>
            <w:r w:rsidR="007E6130" w:rsidRPr="001C1BCD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39362C" w14:paraId="39574E12" w14:textId="77777777" w:rsidTr="0002549A">
        <w:tc>
          <w:tcPr>
            <w:tcW w:w="10206" w:type="dxa"/>
            <w:shd w:val="clear" w:color="auto" w:fill="auto"/>
          </w:tcPr>
          <w:p w14:paraId="70C39A1A" w14:textId="36A32806" w:rsidR="0039362C" w:rsidRPr="00C57992" w:rsidRDefault="0039362C" w:rsidP="0047496E">
            <w:pPr>
              <w:spacing w:before="120" w:after="120"/>
              <w:jc w:val="both"/>
              <w:rPr>
                <w:lang w:val="en-US"/>
              </w:rPr>
            </w:pPr>
          </w:p>
        </w:tc>
      </w:tr>
    </w:tbl>
    <w:p w14:paraId="2F57FF5C" w14:textId="77777777" w:rsidR="000E2AEC" w:rsidRPr="000E2AEC" w:rsidRDefault="000E2AEC" w:rsidP="006B3C09">
      <w:pPr>
        <w:rPr>
          <w:rStyle w:val="Svagfremhvning"/>
          <w:lang w:val="en-US"/>
        </w:rPr>
      </w:pPr>
    </w:p>
    <w:sectPr w:rsidR="000E2AEC" w:rsidRPr="000E2AEC" w:rsidSect="001C4909">
      <w:headerReference w:type="default" r:id="rId13"/>
      <w:footerReference w:type="default" r:id="rId14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E5F8" w14:textId="77777777" w:rsidR="00927735" w:rsidRDefault="00927735" w:rsidP="00E16C5A">
      <w:pPr>
        <w:spacing w:after="0" w:line="240" w:lineRule="auto"/>
      </w:pPr>
      <w:r>
        <w:separator/>
      </w:r>
    </w:p>
  </w:endnote>
  <w:endnote w:type="continuationSeparator" w:id="0">
    <w:p w14:paraId="016154D7" w14:textId="77777777" w:rsidR="00927735" w:rsidRDefault="00927735" w:rsidP="00E16C5A">
      <w:pPr>
        <w:spacing w:after="0" w:line="240" w:lineRule="auto"/>
      </w:pPr>
      <w:r>
        <w:continuationSeparator/>
      </w:r>
    </w:p>
  </w:endnote>
  <w:endnote w:type="continuationNotice" w:id="1">
    <w:p w14:paraId="40444A22" w14:textId="77777777" w:rsidR="00927735" w:rsidRDefault="00927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D7F6B08" w14:textId="071E0DF8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4049B4">
          <w:rPr>
            <w:noProof/>
            <w:sz w:val="18"/>
          </w:rPr>
          <w:t>1</w:t>
        </w:r>
        <w:r w:rsidRPr="000F166E">
          <w:rPr>
            <w:sz w:val="18"/>
          </w:rPr>
          <w:fldChar w:fldCharType="end"/>
        </w:r>
      </w:p>
    </w:sdtContent>
  </w:sdt>
  <w:p w14:paraId="0D0B940D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8930" w14:textId="77777777" w:rsidR="00927735" w:rsidRDefault="00927735" w:rsidP="00E16C5A">
      <w:pPr>
        <w:spacing w:after="0" w:line="240" w:lineRule="auto"/>
      </w:pPr>
      <w:r>
        <w:separator/>
      </w:r>
    </w:p>
  </w:footnote>
  <w:footnote w:type="continuationSeparator" w:id="0">
    <w:p w14:paraId="0FABF8F1" w14:textId="77777777" w:rsidR="00927735" w:rsidRDefault="00927735" w:rsidP="00E16C5A">
      <w:pPr>
        <w:spacing w:after="0" w:line="240" w:lineRule="auto"/>
      </w:pPr>
      <w:r>
        <w:continuationSeparator/>
      </w:r>
    </w:p>
  </w:footnote>
  <w:footnote w:type="continuationNotice" w:id="1">
    <w:p w14:paraId="0572144A" w14:textId="77777777" w:rsidR="00927735" w:rsidRDefault="009277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3E2C" w14:textId="77777777" w:rsidR="00E16C5A" w:rsidRDefault="005B5F76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1120728" wp14:editId="07777777">
          <wp:simplePos x="0" y="0"/>
          <wp:positionH relativeFrom="column">
            <wp:posOffset>4627245</wp:posOffset>
          </wp:positionH>
          <wp:positionV relativeFrom="paragraph">
            <wp:posOffset>106045</wp:posOffset>
          </wp:positionV>
          <wp:extent cx="1323975" cy="914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_BUSIN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FCD"/>
    <w:multiLevelType w:val="hybridMultilevel"/>
    <w:tmpl w:val="8AC405F6"/>
    <w:lvl w:ilvl="0" w:tplc="E5407B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2E11"/>
    <w:multiLevelType w:val="hybridMultilevel"/>
    <w:tmpl w:val="0A76A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014B"/>
    <w:multiLevelType w:val="hybridMultilevel"/>
    <w:tmpl w:val="9406328A"/>
    <w:lvl w:ilvl="0" w:tplc="25F69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02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F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6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80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C3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E8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6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21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C2BDC"/>
    <w:multiLevelType w:val="hybridMultilevel"/>
    <w:tmpl w:val="AE440E7E"/>
    <w:lvl w:ilvl="0" w:tplc="43E2C6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E03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65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6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F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AA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2B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48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0F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34E8"/>
    <w:multiLevelType w:val="hybridMultilevel"/>
    <w:tmpl w:val="DCDA4EDC"/>
    <w:lvl w:ilvl="0" w:tplc="223A62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21445"/>
    <w:multiLevelType w:val="hybridMultilevel"/>
    <w:tmpl w:val="B2F84B46"/>
    <w:lvl w:ilvl="0" w:tplc="B3A8BA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7D94"/>
    <w:multiLevelType w:val="hybridMultilevel"/>
    <w:tmpl w:val="F5B82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7D96"/>
    <w:multiLevelType w:val="hybridMultilevel"/>
    <w:tmpl w:val="92762458"/>
    <w:lvl w:ilvl="0" w:tplc="B41E56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700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A7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42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AB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8B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2F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6C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6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437D"/>
    <w:multiLevelType w:val="hybridMultilevel"/>
    <w:tmpl w:val="B332F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D0B03"/>
    <w:multiLevelType w:val="hybridMultilevel"/>
    <w:tmpl w:val="35323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14E08"/>
    <w:multiLevelType w:val="hybridMultilevel"/>
    <w:tmpl w:val="FB0EE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56406"/>
    <w:multiLevelType w:val="hybridMultilevel"/>
    <w:tmpl w:val="13061B46"/>
    <w:lvl w:ilvl="0" w:tplc="BA48F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25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0B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B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EB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06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63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8C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8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0C9E"/>
    <w:multiLevelType w:val="hybridMultilevel"/>
    <w:tmpl w:val="8D00D98C"/>
    <w:lvl w:ilvl="0" w:tplc="6CEAEB7C">
      <w:start w:val="1"/>
      <w:numFmt w:val="decimal"/>
      <w:lvlText w:val="%1."/>
      <w:lvlJc w:val="left"/>
      <w:pPr>
        <w:ind w:left="720" w:hanging="360"/>
      </w:pPr>
    </w:lvl>
    <w:lvl w:ilvl="1" w:tplc="9B30182A">
      <w:start w:val="1"/>
      <w:numFmt w:val="lowerLetter"/>
      <w:lvlText w:val="%2."/>
      <w:lvlJc w:val="left"/>
      <w:pPr>
        <w:ind w:left="1440" w:hanging="360"/>
      </w:pPr>
    </w:lvl>
    <w:lvl w:ilvl="2" w:tplc="42447D92">
      <w:start w:val="1"/>
      <w:numFmt w:val="lowerRoman"/>
      <w:lvlText w:val="%3."/>
      <w:lvlJc w:val="right"/>
      <w:pPr>
        <w:ind w:left="2160" w:hanging="180"/>
      </w:pPr>
    </w:lvl>
    <w:lvl w:ilvl="3" w:tplc="C97AFE08">
      <w:start w:val="1"/>
      <w:numFmt w:val="decimal"/>
      <w:lvlText w:val="%4."/>
      <w:lvlJc w:val="left"/>
      <w:pPr>
        <w:ind w:left="2880" w:hanging="360"/>
      </w:pPr>
    </w:lvl>
    <w:lvl w:ilvl="4" w:tplc="13A269FE">
      <w:start w:val="1"/>
      <w:numFmt w:val="lowerLetter"/>
      <w:lvlText w:val="%5."/>
      <w:lvlJc w:val="left"/>
      <w:pPr>
        <w:ind w:left="3600" w:hanging="360"/>
      </w:pPr>
    </w:lvl>
    <w:lvl w:ilvl="5" w:tplc="A76EAEF2">
      <w:start w:val="1"/>
      <w:numFmt w:val="lowerRoman"/>
      <w:lvlText w:val="%6."/>
      <w:lvlJc w:val="right"/>
      <w:pPr>
        <w:ind w:left="4320" w:hanging="180"/>
      </w:pPr>
    </w:lvl>
    <w:lvl w:ilvl="6" w:tplc="301E3DE0">
      <w:start w:val="1"/>
      <w:numFmt w:val="decimal"/>
      <w:lvlText w:val="%7."/>
      <w:lvlJc w:val="left"/>
      <w:pPr>
        <w:ind w:left="5040" w:hanging="360"/>
      </w:pPr>
    </w:lvl>
    <w:lvl w:ilvl="7" w:tplc="0632E67E">
      <w:start w:val="1"/>
      <w:numFmt w:val="lowerLetter"/>
      <w:lvlText w:val="%8."/>
      <w:lvlJc w:val="left"/>
      <w:pPr>
        <w:ind w:left="5760" w:hanging="360"/>
      </w:pPr>
    </w:lvl>
    <w:lvl w:ilvl="8" w:tplc="0F6AC33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F6AAA"/>
    <w:multiLevelType w:val="hybridMultilevel"/>
    <w:tmpl w:val="A18635D0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0DA7D4F"/>
    <w:multiLevelType w:val="hybridMultilevel"/>
    <w:tmpl w:val="1780FF46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493453F"/>
    <w:multiLevelType w:val="hybridMultilevel"/>
    <w:tmpl w:val="0B66A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A08FC"/>
    <w:multiLevelType w:val="hybridMultilevel"/>
    <w:tmpl w:val="C71E64B4"/>
    <w:lvl w:ilvl="0" w:tplc="0916F84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27519"/>
    <w:multiLevelType w:val="hybridMultilevel"/>
    <w:tmpl w:val="D5941DFA"/>
    <w:lvl w:ilvl="0" w:tplc="60204A4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56D69"/>
    <w:multiLevelType w:val="hybridMultilevel"/>
    <w:tmpl w:val="2EA61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71DDD"/>
    <w:multiLevelType w:val="hybridMultilevel"/>
    <w:tmpl w:val="D5C2F3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233F3"/>
    <w:multiLevelType w:val="hybridMultilevel"/>
    <w:tmpl w:val="75DE4122"/>
    <w:lvl w:ilvl="0" w:tplc="347A9E50">
      <w:start w:val="1"/>
      <w:numFmt w:val="decimal"/>
      <w:lvlText w:val="%1."/>
      <w:lvlJc w:val="left"/>
      <w:pPr>
        <w:ind w:left="720" w:hanging="360"/>
      </w:pPr>
    </w:lvl>
    <w:lvl w:ilvl="1" w:tplc="DD3AB4A0">
      <w:start w:val="1"/>
      <w:numFmt w:val="lowerLetter"/>
      <w:lvlText w:val="%2."/>
      <w:lvlJc w:val="left"/>
      <w:pPr>
        <w:ind w:left="1440" w:hanging="360"/>
      </w:pPr>
    </w:lvl>
    <w:lvl w:ilvl="2" w:tplc="E1DC4860">
      <w:start w:val="1"/>
      <w:numFmt w:val="lowerRoman"/>
      <w:lvlText w:val="%3."/>
      <w:lvlJc w:val="right"/>
      <w:pPr>
        <w:ind w:left="2160" w:hanging="180"/>
      </w:pPr>
    </w:lvl>
    <w:lvl w:ilvl="3" w:tplc="D7C8D466">
      <w:start w:val="1"/>
      <w:numFmt w:val="decimal"/>
      <w:lvlText w:val="%4."/>
      <w:lvlJc w:val="left"/>
      <w:pPr>
        <w:ind w:left="2880" w:hanging="360"/>
      </w:pPr>
    </w:lvl>
    <w:lvl w:ilvl="4" w:tplc="0E4CB708">
      <w:start w:val="1"/>
      <w:numFmt w:val="lowerLetter"/>
      <w:lvlText w:val="%5."/>
      <w:lvlJc w:val="left"/>
      <w:pPr>
        <w:ind w:left="3600" w:hanging="360"/>
      </w:pPr>
    </w:lvl>
    <w:lvl w:ilvl="5" w:tplc="54E65376">
      <w:start w:val="1"/>
      <w:numFmt w:val="lowerRoman"/>
      <w:lvlText w:val="%6."/>
      <w:lvlJc w:val="right"/>
      <w:pPr>
        <w:ind w:left="4320" w:hanging="180"/>
      </w:pPr>
    </w:lvl>
    <w:lvl w:ilvl="6" w:tplc="56626B34">
      <w:start w:val="1"/>
      <w:numFmt w:val="decimal"/>
      <w:lvlText w:val="%7."/>
      <w:lvlJc w:val="left"/>
      <w:pPr>
        <w:ind w:left="5040" w:hanging="360"/>
      </w:pPr>
    </w:lvl>
    <w:lvl w:ilvl="7" w:tplc="4B50BFFC">
      <w:start w:val="1"/>
      <w:numFmt w:val="lowerLetter"/>
      <w:lvlText w:val="%8."/>
      <w:lvlJc w:val="left"/>
      <w:pPr>
        <w:ind w:left="5760" w:hanging="360"/>
      </w:pPr>
    </w:lvl>
    <w:lvl w:ilvl="8" w:tplc="B226D8D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91C4A"/>
    <w:multiLevelType w:val="hybridMultilevel"/>
    <w:tmpl w:val="DDD263FA"/>
    <w:lvl w:ilvl="0" w:tplc="DD0805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FA7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E4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25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CE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0A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E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5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CA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77C81"/>
    <w:multiLevelType w:val="hybridMultilevel"/>
    <w:tmpl w:val="662E54EE"/>
    <w:lvl w:ilvl="0" w:tplc="9940AD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428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02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A8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8C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2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0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40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9409B"/>
    <w:multiLevelType w:val="hybridMultilevel"/>
    <w:tmpl w:val="7C50AC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93694">
    <w:abstractNumId w:val="14"/>
  </w:num>
  <w:num w:numId="2" w16cid:durableId="1122533013">
    <w:abstractNumId w:val="15"/>
  </w:num>
  <w:num w:numId="3" w16cid:durableId="995839662">
    <w:abstractNumId w:val="4"/>
  </w:num>
  <w:num w:numId="4" w16cid:durableId="1297174914">
    <w:abstractNumId w:val="26"/>
  </w:num>
  <w:num w:numId="5" w16cid:durableId="205333341">
    <w:abstractNumId w:val="9"/>
  </w:num>
  <w:num w:numId="6" w16cid:durableId="1485387141">
    <w:abstractNumId w:val="2"/>
  </w:num>
  <w:num w:numId="7" w16cid:durableId="992102698">
    <w:abstractNumId w:val="27"/>
  </w:num>
  <w:num w:numId="8" w16cid:durableId="340206967">
    <w:abstractNumId w:val="24"/>
  </w:num>
  <w:num w:numId="9" w16cid:durableId="1862160206">
    <w:abstractNumId w:val="21"/>
  </w:num>
  <w:num w:numId="10" w16cid:durableId="1561792451">
    <w:abstractNumId w:val="13"/>
  </w:num>
  <w:num w:numId="11" w16cid:durableId="1607616841">
    <w:abstractNumId w:val="6"/>
  </w:num>
  <w:num w:numId="12" w16cid:durableId="894657396">
    <w:abstractNumId w:val="25"/>
  </w:num>
  <w:num w:numId="13" w16cid:durableId="814835994">
    <w:abstractNumId w:val="3"/>
  </w:num>
  <w:num w:numId="14" w16cid:durableId="1690255094">
    <w:abstractNumId w:val="11"/>
  </w:num>
  <w:num w:numId="15" w16cid:durableId="1053431017">
    <w:abstractNumId w:val="0"/>
  </w:num>
  <w:num w:numId="16" w16cid:durableId="984359388">
    <w:abstractNumId w:val="8"/>
  </w:num>
  <w:num w:numId="17" w16cid:durableId="528489174">
    <w:abstractNumId w:val="12"/>
  </w:num>
  <w:num w:numId="18" w16cid:durableId="667289982">
    <w:abstractNumId w:val="16"/>
  </w:num>
  <w:num w:numId="19" w16cid:durableId="1173299393">
    <w:abstractNumId w:val="18"/>
  </w:num>
  <w:num w:numId="20" w16cid:durableId="1811897321">
    <w:abstractNumId w:val="17"/>
  </w:num>
  <w:num w:numId="21" w16cid:durableId="1564757333">
    <w:abstractNumId w:val="28"/>
  </w:num>
  <w:num w:numId="22" w16cid:durableId="1897156903">
    <w:abstractNumId w:val="5"/>
  </w:num>
  <w:num w:numId="23" w16cid:durableId="232353039">
    <w:abstractNumId w:val="10"/>
  </w:num>
  <w:num w:numId="24" w16cid:durableId="145365783">
    <w:abstractNumId w:val="19"/>
  </w:num>
  <w:num w:numId="25" w16cid:durableId="2127042114">
    <w:abstractNumId w:val="1"/>
  </w:num>
  <w:num w:numId="26" w16cid:durableId="1032149350">
    <w:abstractNumId w:val="23"/>
  </w:num>
  <w:num w:numId="27" w16cid:durableId="46494510">
    <w:abstractNumId w:val="22"/>
  </w:num>
  <w:num w:numId="28" w16cid:durableId="1404067084">
    <w:abstractNumId w:val="7"/>
  </w:num>
  <w:num w:numId="29" w16cid:durableId="21235706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0D"/>
    <w:rsid w:val="00010CB5"/>
    <w:rsid w:val="00011238"/>
    <w:rsid w:val="00012825"/>
    <w:rsid w:val="00015EA5"/>
    <w:rsid w:val="0002549A"/>
    <w:rsid w:val="000260C0"/>
    <w:rsid w:val="000270C0"/>
    <w:rsid w:val="00027D3B"/>
    <w:rsid w:val="000333A1"/>
    <w:rsid w:val="000343D9"/>
    <w:rsid w:val="00042F9B"/>
    <w:rsid w:val="000430B6"/>
    <w:rsid w:val="00046189"/>
    <w:rsid w:val="00047463"/>
    <w:rsid w:val="00047E2A"/>
    <w:rsid w:val="00047F27"/>
    <w:rsid w:val="00051377"/>
    <w:rsid w:val="000537A9"/>
    <w:rsid w:val="00061D71"/>
    <w:rsid w:val="00064158"/>
    <w:rsid w:val="0006A30B"/>
    <w:rsid w:val="00071182"/>
    <w:rsid w:val="000726CF"/>
    <w:rsid w:val="00073EF8"/>
    <w:rsid w:val="00074393"/>
    <w:rsid w:val="00076F7C"/>
    <w:rsid w:val="00080D1C"/>
    <w:rsid w:val="000915BA"/>
    <w:rsid w:val="000954D1"/>
    <w:rsid w:val="00096A8B"/>
    <w:rsid w:val="000A3776"/>
    <w:rsid w:val="000A666E"/>
    <w:rsid w:val="000B616F"/>
    <w:rsid w:val="000B6C6F"/>
    <w:rsid w:val="000C3646"/>
    <w:rsid w:val="000C3B8B"/>
    <w:rsid w:val="000C6D62"/>
    <w:rsid w:val="000C785A"/>
    <w:rsid w:val="000D03EE"/>
    <w:rsid w:val="000D1ADF"/>
    <w:rsid w:val="000D1F0A"/>
    <w:rsid w:val="000E2AEC"/>
    <w:rsid w:val="000E6506"/>
    <w:rsid w:val="000E7707"/>
    <w:rsid w:val="000E7833"/>
    <w:rsid w:val="000F166E"/>
    <w:rsid w:val="000F3A7D"/>
    <w:rsid w:val="000F721F"/>
    <w:rsid w:val="00105EBB"/>
    <w:rsid w:val="00107C41"/>
    <w:rsid w:val="00113574"/>
    <w:rsid w:val="0011463E"/>
    <w:rsid w:val="0011469A"/>
    <w:rsid w:val="0012389D"/>
    <w:rsid w:val="001253C9"/>
    <w:rsid w:val="0013373E"/>
    <w:rsid w:val="00134E47"/>
    <w:rsid w:val="00135E0E"/>
    <w:rsid w:val="00137EE9"/>
    <w:rsid w:val="001434A2"/>
    <w:rsid w:val="00146327"/>
    <w:rsid w:val="00147721"/>
    <w:rsid w:val="00151522"/>
    <w:rsid w:val="00151EF1"/>
    <w:rsid w:val="00152A23"/>
    <w:rsid w:val="00152BF3"/>
    <w:rsid w:val="001653AB"/>
    <w:rsid w:val="00166818"/>
    <w:rsid w:val="001735C7"/>
    <w:rsid w:val="00194DA9"/>
    <w:rsid w:val="00196EEB"/>
    <w:rsid w:val="0019734F"/>
    <w:rsid w:val="001A0B26"/>
    <w:rsid w:val="001A4B72"/>
    <w:rsid w:val="001B1A33"/>
    <w:rsid w:val="001B5238"/>
    <w:rsid w:val="001C01A1"/>
    <w:rsid w:val="001C14BD"/>
    <w:rsid w:val="001C17EB"/>
    <w:rsid w:val="001C1BCD"/>
    <w:rsid w:val="001C21F6"/>
    <w:rsid w:val="001C4909"/>
    <w:rsid w:val="001D143D"/>
    <w:rsid w:val="001D2E81"/>
    <w:rsid w:val="001D56F4"/>
    <w:rsid w:val="001D74B9"/>
    <w:rsid w:val="001D7537"/>
    <w:rsid w:val="001D7AE3"/>
    <w:rsid w:val="001F3B43"/>
    <w:rsid w:val="001F4EFF"/>
    <w:rsid w:val="001F4FE1"/>
    <w:rsid w:val="001F5091"/>
    <w:rsid w:val="0020064A"/>
    <w:rsid w:val="00202FEC"/>
    <w:rsid w:val="002064F7"/>
    <w:rsid w:val="0020779A"/>
    <w:rsid w:val="002077C9"/>
    <w:rsid w:val="0021134B"/>
    <w:rsid w:val="00217636"/>
    <w:rsid w:val="002204A8"/>
    <w:rsid w:val="002228F4"/>
    <w:rsid w:val="00222FFA"/>
    <w:rsid w:val="0022444D"/>
    <w:rsid w:val="00230713"/>
    <w:rsid w:val="002324C9"/>
    <w:rsid w:val="002337E7"/>
    <w:rsid w:val="00235F85"/>
    <w:rsid w:val="00245732"/>
    <w:rsid w:val="002545A0"/>
    <w:rsid w:val="002547C9"/>
    <w:rsid w:val="002602C0"/>
    <w:rsid w:val="00262A22"/>
    <w:rsid w:val="00264DF5"/>
    <w:rsid w:val="00264EF2"/>
    <w:rsid w:val="002669B7"/>
    <w:rsid w:val="00271A19"/>
    <w:rsid w:val="00272620"/>
    <w:rsid w:val="0028220B"/>
    <w:rsid w:val="00294591"/>
    <w:rsid w:val="002A0C25"/>
    <w:rsid w:val="002A4CE7"/>
    <w:rsid w:val="002A67F2"/>
    <w:rsid w:val="002A68EC"/>
    <w:rsid w:val="002B1A6A"/>
    <w:rsid w:val="002B6F74"/>
    <w:rsid w:val="002C2C07"/>
    <w:rsid w:val="002C40F6"/>
    <w:rsid w:val="002C5C60"/>
    <w:rsid w:val="002D4508"/>
    <w:rsid w:val="002D61B1"/>
    <w:rsid w:val="002D707D"/>
    <w:rsid w:val="002D7471"/>
    <w:rsid w:val="002D751F"/>
    <w:rsid w:val="002F00B3"/>
    <w:rsid w:val="002F1F74"/>
    <w:rsid w:val="002F25C6"/>
    <w:rsid w:val="002F2C15"/>
    <w:rsid w:val="002F2F47"/>
    <w:rsid w:val="002F4B34"/>
    <w:rsid w:val="002F5A79"/>
    <w:rsid w:val="002F6FC9"/>
    <w:rsid w:val="002F7E4B"/>
    <w:rsid w:val="00304F28"/>
    <w:rsid w:val="00317BDC"/>
    <w:rsid w:val="0032178B"/>
    <w:rsid w:val="00323289"/>
    <w:rsid w:val="0032487E"/>
    <w:rsid w:val="0033540A"/>
    <w:rsid w:val="00335B1D"/>
    <w:rsid w:val="00335D76"/>
    <w:rsid w:val="0034222E"/>
    <w:rsid w:val="00343AD7"/>
    <w:rsid w:val="0034417C"/>
    <w:rsid w:val="00352923"/>
    <w:rsid w:val="00357BF9"/>
    <w:rsid w:val="0036371E"/>
    <w:rsid w:val="003650B6"/>
    <w:rsid w:val="00370E1F"/>
    <w:rsid w:val="003713DA"/>
    <w:rsid w:val="003732F2"/>
    <w:rsid w:val="00374AEB"/>
    <w:rsid w:val="00381808"/>
    <w:rsid w:val="00385100"/>
    <w:rsid w:val="003857A6"/>
    <w:rsid w:val="00386EDD"/>
    <w:rsid w:val="00392A09"/>
    <w:rsid w:val="0039362C"/>
    <w:rsid w:val="003A0A25"/>
    <w:rsid w:val="003A1A9C"/>
    <w:rsid w:val="003B03CA"/>
    <w:rsid w:val="003B1CB0"/>
    <w:rsid w:val="003C1729"/>
    <w:rsid w:val="003D2033"/>
    <w:rsid w:val="003D3CC0"/>
    <w:rsid w:val="003D4C63"/>
    <w:rsid w:val="003E4B06"/>
    <w:rsid w:val="003E7BC7"/>
    <w:rsid w:val="003F2862"/>
    <w:rsid w:val="003F68CA"/>
    <w:rsid w:val="00401037"/>
    <w:rsid w:val="004019DB"/>
    <w:rsid w:val="00403FD3"/>
    <w:rsid w:val="004049B4"/>
    <w:rsid w:val="00413CCB"/>
    <w:rsid w:val="00414658"/>
    <w:rsid w:val="00415071"/>
    <w:rsid w:val="00423053"/>
    <w:rsid w:val="00425933"/>
    <w:rsid w:val="00425974"/>
    <w:rsid w:val="00425EBE"/>
    <w:rsid w:val="004278A2"/>
    <w:rsid w:val="00431301"/>
    <w:rsid w:val="004322D4"/>
    <w:rsid w:val="0043475E"/>
    <w:rsid w:val="00441758"/>
    <w:rsid w:val="00450695"/>
    <w:rsid w:val="00466CE5"/>
    <w:rsid w:val="00467236"/>
    <w:rsid w:val="004705AF"/>
    <w:rsid w:val="0047496E"/>
    <w:rsid w:val="00477B58"/>
    <w:rsid w:val="00492691"/>
    <w:rsid w:val="00492B3D"/>
    <w:rsid w:val="004B245B"/>
    <w:rsid w:val="004B554B"/>
    <w:rsid w:val="004B5B6B"/>
    <w:rsid w:val="004B5C92"/>
    <w:rsid w:val="004B5FA4"/>
    <w:rsid w:val="004C3CF8"/>
    <w:rsid w:val="004C5E99"/>
    <w:rsid w:val="004C79D8"/>
    <w:rsid w:val="004D2E9B"/>
    <w:rsid w:val="004E012D"/>
    <w:rsid w:val="004E02BC"/>
    <w:rsid w:val="004E1F96"/>
    <w:rsid w:val="004E2BA9"/>
    <w:rsid w:val="004F0794"/>
    <w:rsid w:val="004F3B66"/>
    <w:rsid w:val="004F3F43"/>
    <w:rsid w:val="004F6C73"/>
    <w:rsid w:val="004F74EA"/>
    <w:rsid w:val="00500838"/>
    <w:rsid w:val="00502015"/>
    <w:rsid w:val="00504B15"/>
    <w:rsid w:val="00504EA7"/>
    <w:rsid w:val="005058B8"/>
    <w:rsid w:val="0051187D"/>
    <w:rsid w:val="005130CA"/>
    <w:rsid w:val="00514783"/>
    <w:rsid w:val="00515878"/>
    <w:rsid w:val="00515E72"/>
    <w:rsid w:val="005226B7"/>
    <w:rsid w:val="005233E8"/>
    <w:rsid w:val="00535FB5"/>
    <w:rsid w:val="00540931"/>
    <w:rsid w:val="0054727E"/>
    <w:rsid w:val="0054785F"/>
    <w:rsid w:val="00551A59"/>
    <w:rsid w:val="00552CA4"/>
    <w:rsid w:val="00553CA0"/>
    <w:rsid w:val="0056087E"/>
    <w:rsid w:val="00564A4C"/>
    <w:rsid w:val="0057619D"/>
    <w:rsid w:val="00582AA5"/>
    <w:rsid w:val="00585069"/>
    <w:rsid w:val="00590F45"/>
    <w:rsid w:val="00592EC8"/>
    <w:rsid w:val="005A0E77"/>
    <w:rsid w:val="005A3770"/>
    <w:rsid w:val="005A3DCC"/>
    <w:rsid w:val="005A76B2"/>
    <w:rsid w:val="005B1851"/>
    <w:rsid w:val="005B23F9"/>
    <w:rsid w:val="005B2EAE"/>
    <w:rsid w:val="005B3881"/>
    <w:rsid w:val="005B47A9"/>
    <w:rsid w:val="005B5F76"/>
    <w:rsid w:val="005B790D"/>
    <w:rsid w:val="005C0057"/>
    <w:rsid w:val="005C0B0E"/>
    <w:rsid w:val="005C2377"/>
    <w:rsid w:val="005C5318"/>
    <w:rsid w:val="005C552F"/>
    <w:rsid w:val="005C6A65"/>
    <w:rsid w:val="005D4B39"/>
    <w:rsid w:val="005D7841"/>
    <w:rsid w:val="005D7D84"/>
    <w:rsid w:val="005E1451"/>
    <w:rsid w:val="005F0092"/>
    <w:rsid w:val="005F27F0"/>
    <w:rsid w:val="005F2A28"/>
    <w:rsid w:val="005F59F0"/>
    <w:rsid w:val="005F718D"/>
    <w:rsid w:val="005F746C"/>
    <w:rsid w:val="006045A5"/>
    <w:rsid w:val="00605509"/>
    <w:rsid w:val="0060719E"/>
    <w:rsid w:val="00607967"/>
    <w:rsid w:val="006079B6"/>
    <w:rsid w:val="006104DD"/>
    <w:rsid w:val="006158E0"/>
    <w:rsid w:val="00615A4D"/>
    <w:rsid w:val="00616925"/>
    <w:rsid w:val="00617E17"/>
    <w:rsid w:val="006254AA"/>
    <w:rsid w:val="00626199"/>
    <w:rsid w:val="00626491"/>
    <w:rsid w:val="00627CBD"/>
    <w:rsid w:val="00632079"/>
    <w:rsid w:val="0063477B"/>
    <w:rsid w:val="00635A65"/>
    <w:rsid w:val="00641896"/>
    <w:rsid w:val="006426BE"/>
    <w:rsid w:val="0066775A"/>
    <w:rsid w:val="00682C42"/>
    <w:rsid w:val="00683AA2"/>
    <w:rsid w:val="0068545F"/>
    <w:rsid w:val="00685A47"/>
    <w:rsid w:val="00686689"/>
    <w:rsid w:val="00691A83"/>
    <w:rsid w:val="006957F1"/>
    <w:rsid w:val="0069585B"/>
    <w:rsid w:val="00696B6A"/>
    <w:rsid w:val="006A2B4A"/>
    <w:rsid w:val="006A41E8"/>
    <w:rsid w:val="006A5485"/>
    <w:rsid w:val="006B1BA1"/>
    <w:rsid w:val="006B3C09"/>
    <w:rsid w:val="006B5743"/>
    <w:rsid w:val="006B5DB0"/>
    <w:rsid w:val="006C312B"/>
    <w:rsid w:val="006D1D44"/>
    <w:rsid w:val="006D3AA1"/>
    <w:rsid w:val="006D5987"/>
    <w:rsid w:val="006E0509"/>
    <w:rsid w:val="006E1222"/>
    <w:rsid w:val="006E1D9D"/>
    <w:rsid w:val="006E3740"/>
    <w:rsid w:val="006F0EF6"/>
    <w:rsid w:val="006F1956"/>
    <w:rsid w:val="006F21F5"/>
    <w:rsid w:val="006F4428"/>
    <w:rsid w:val="006F4EF7"/>
    <w:rsid w:val="00702EEB"/>
    <w:rsid w:val="007031A7"/>
    <w:rsid w:val="007034B1"/>
    <w:rsid w:val="00706A8E"/>
    <w:rsid w:val="00707153"/>
    <w:rsid w:val="00711984"/>
    <w:rsid w:val="00722F0E"/>
    <w:rsid w:val="00723773"/>
    <w:rsid w:val="0072630E"/>
    <w:rsid w:val="00730DEE"/>
    <w:rsid w:val="00730E74"/>
    <w:rsid w:val="00732474"/>
    <w:rsid w:val="007359AA"/>
    <w:rsid w:val="00736F5B"/>
    <w:rsid w:val="0074054E"/>
    <w:rsid w:val="007409CA"/>
    <w:rsid w:val="00740BB8"/>
    <w:rsid w:val="0074182C"/>
    <w:rsid w:val="00741FFC"/>
    <w:rsid w:val="007425DF"/>
    <w:rsid w:val="00742A90"/>
    <w:rsid w:val="007561DA"/>
    <w:rsid w:val="00756B18"/>
    <w:rsid w:val="0076023E"/>
    <w:rsid w:val="00761127"/>
    <w:rsid w:val="007624FA"/>
    <w:rsid w:val="00767373"/>
    <w:rsid w:val="00773659"/>
    <w:rsid w:val="00773B3F"/>
    <w:rsid w:val="00774700"/>
    <w:rsid w:val="00781A39"/>
    <w:rsid w:val="00795D49"/>
    <w:rsid w:val="00795F51"/>
    <w:rsid w:val="007A066E"/>
    <w:rsid w:val="007A79FC"/>
    <w:rsid w:val="007A7AAF"/>
    <w:rsid w:val="007A7BCA"/>
    <w:rsid w:val="007B0D53"/>
    <w:rsid w:val="007B3AA2"/>
    <w:rsid w:val="007B5E42"/>
    <w:rsid w:val="007C56F1"/>
    <w:rsid w:val="007C5A87"/>
    <w:rsid w:val="007C5A89"/>
    <w:rsid w:val="007C7536"/>
    <w:rsid w:val="007D1DA2"/>
    <w:rsid w:val="007D548A"/>
    <w:rsid w:val="007D5D73"/>
    <w:rsid w:val="007E0C66"/>
    <w:rsid w:val="007E5238"/>
    <w:rsid w:val="007E6130"/>
    <w:rsid w:val="007F5924"/>
    <w:rsid w:val="008044E0"/>
    <w:rsid w:val="00804A80"/>
    <w:rsid w:val="00810E61"/>
    <w:rsid w:val="00813E6C"/>
    <w:rsid w:val="008156B7"/>
    <w:rsid w:val="008167C7"/>
    <w:rsid w:val="00817EA8"/>
    <w:rsid w:val="00833558"/>
    <w:rsid w:val="00834717"/>
    <w:rsid w:val="0083563A"/>
    <w:rsid w:val="00835739"/>
    <w:rsid w:val="00836EC2"/>
    <w:rsid w:val="00843D68"/>
    <w:rsid w:val="00846850"/>
    <w:rsid w:val="008477D7"/>
    <w:rsid w:val="008534B3"/>
    <w:rsid w:val="00857060"/>
    <w:rsid w:val="0086157C"/>
    <w:rsid w:val="00861FF0"/>
    <w:rsid w:val="00862487"/>
    <w:rsid w:val="008674CC"/>
    <w:rsid w:val="00870D3A"/>
    <w:rsid w:val="00874E1C"/>
    <w:rsid w:val="008822EE"/>
    <w:rsid w:val="00884460"/>
    <w:rsid w:val="00886BC2"/>
    <w:rsid w:val="00891E77"/>
    <w:rsid w:val="00896787"/>
    <w:rsid w:val="008A0BD3"/>
    <w:rsid w:val="008A2B70"/>
    <w:rsid w:val="008A4918"/>
    <w:rsid w:val="008A6BA7"/>
    <w:rsid w:val="008B360C"/>
    <w:rsid w:val="008B3CA7"/>
    <w:rsid w:val="008C4366"/>
    <w:rsid w:val="008D3964"/>
    <w:rsid w:val="008D3CAF"/>
    <w:rsid w:val="008D3E8A"/>
    <w:rsid w:val="008D6594"/>
    <w:rsid w:val="008D69F2"/>
    <w:rsid w:val="008E4128"/>
    <w:rsid w:val="008F1AF4"/>
    <w:rsid w:val="008F1C77"/>
    <w:rsid w:val="008F59C9"/>
    <w:rsid w:val="008F62D6"/>
    <w:rsid w:val="008F64EB"/>
    <w:rsid w:val="008F7F7D"/>
    <w:rsid w:val="0090038A"/>
    <w:rsid w:val="009007DD"/>
    <w:rsid w:val="009009CB"/>
    <w:rsid w:val="00912123"/>
    <w:rsid w:val="00913034"/>
    <w:rsid w:val="00917181"/>
    <w:rsid w:val="00917B64"/>
    <w:rsid w:val="0092105D"/>
    <w:rsid w:val="0092117F"/>
    <w:rsid w:val="00926B4F"/>
    <w:rsid w:val="00927735"/>
    <w:rsid w:val="0093556E"/>
    <w:rsid w:val="00937736"/>
    <w:rsid w:val="00940A4C"/>
    <w:rsid w:val="00945940"/>
    <w:rsid w:val="0095709C"/>
    <w:rsid w:val="00966A64"/>
    <w:rsid w:val="009671E4"/>
    <w:rsid w:val="00967512"/>
    <w:rsid w:val="00971074"/>
    <w:rsid w:val="00971D92"/>
    <w:rsid w:val="0097410A"/>
    <w:rsid w:val="0097425C"/>
    <w:rsid w:val="0097612D"/>
    <w:rsid w:val="0097762A"/>
    <w:rsid w:val="00980E5D"/>
    <w:rsid w:val="00981E39"/>
    <w:rsid w:val="0098463C"/>
    <w:rsid w:val="0098758E"/>
    <w:rsid w:val="009912B5"/>
    <w:rsid w:val="009937E0"/>
    <w:rsid w:val="009A3313"/>
    <w:rsid w:val="009A3635"/>
    <w:rsid w:val="009B490E"/>
    <w:rsid w:val="009C2C87"/>
    <w:rsid w:val="009C5A4E"/>
    <w:rsid w:val="009C72B7"/>
    <w:rsid w:val="009C758C"/>
    <w:rsid w:val="009D02D3"/>
    <w:rsid w:val="009D29AF"/>
    <w:rsid w:val="009D63E0"/>
    <w:rsid w:val="009E72A8"/>
    <w:rsid w:val="009E74E5"/>
    <w:rsid w:val="009F2FAE"/>
    <w:rsid w:val="009F524F"/>
    <w:rsid w:val="009F5C76"/>
    <w:rsid w:val="00A025D5"/>
    <w:rsid w:val="00A072B8"/>
    <w:rsid w:val="00A073BB"/>
    <w:rsid w:val="00A07AF8"/>
    <w:rsid w:val="00A102D7"/>
    <w:rsid w:val="00A11985"/>
    <w:rsid w:val="00A228A1"/>
    <w:rsid w:val="00A26F61"/>
    <w:rsid w:val="00A40861"/>
    <w:rsid w:val="00A411DD"/>
    <w:rsid w:val="00A4316E"/>
    <w:rsid w:val="00A4471A"/>
    <w:rsid w:val="00A45490"/>
    <w:rsid w:val="00A457A5"/>
    <w:rsid w:val="00A462B9"/>
    <w:rsid w:val="00A61450"/>
    <w:rsid w:val="00A65C7B"/>
    <w:rsid w:val="00A7028B"/>
    <w:rsid w:val="00A71110"/>
    <w:rsid w:val="00A76688"/>
    <w:rsid w:val="00A82074"/>
    <w:rsid w:val="00A918B2"/>
    <w:rsid w:val="00A96BBC"/>
    <w:rsid w:val="00AB4264"/>
    <w:rsid w:val="00AB793B"/>
    <w:rsid w:val="00AC00CF"/>
    <w:rsid w:val="00AC05CB"/>
    <w:rsid w:val="00AC0845"/>
    <w:rsid w:val="00AC42B3"/>
    <w:rsid w:val="00AC6754"/>
    <w:rsid w:val="00AD3989"/>
    <w:rsid w:val="00AD3ABB"/>
    <w:rsid w:val="00AD4C8A"/>
    <w:rsid w:val="00AD604E"/>
    <w:rsid w:val="00AF150D"/>
    <w:rsid w:val="00AF6026"/>
    <w:rsid w:val="00B025CA"/>
    <w:rsid w:val="00B11DCC"/>
    <w:rsid w:val="00B12692"/>
    <w:rsid w:val="00B144E0"/>
    <w:rsid w:val="00B21A83"/>
    <w:rsid w:val="00B27B17"/>
    <w:rsid w:val="00B311AF"/>
    <w:rsid w:val="00B33E3C"/>
    <w:rsid w:val="00B4401A"/>
    <w:rsid w:val="00B4562E"/>
    <w:rsid w:val="00B467B2"/>
    <w:rsid w:val="00B509D4"/>
    <w:rsid w:val="00B51E46"/>
    <w:rsid w:val="00B52CBA"/>
    <w:rsid w:val="00B53F18"/>
    <w:rsid w:val="00B548E3"/>
    <w:rsid w:val="00B54A40"/>
    <w:rsid w:val="00B6153D"/>
    <w:rsid w:val="00B641E8"/>
    <w:rsid w:val="00B641F0"/>
    <w:rsid w:val="00B724F9"/>
    <w:rsid w:val="00B75E2E"/>
    <w:rsid w:val="00B7707D"/>
    <w:rsid w:val="00B77880"/>
    <w:rsid w:val="00B803C3"/>
    <w:rsid w:val="00B8302F"/>
    <w:rsid w:val="00B8639E"/>
    <w:rsid w:val="00B92662"/>
    <w:rsid w:val="00B92846"/>
    <w:rsid w:val="00B970D4"/>
    <w:rsid w:val="00BA4CC7"/>
    <w:rsid w:val="00BA78BC"/>
    <w:rsid w:val="00BB7FE6"/>
    <w:rsid w:val="00BC108C"/>
    <w:rsid w:val="00BC392A"/>
    <w:rsid w:val="00BC7FBF"/>
    <w:rsid w:val="00BD1CE1"/>
    <w:rsid w:val="00BD2E0C"/>
    <w:rsid w:val="00BD38C7"/>
    <w:rsid w:val="00BD6EFA"/>
    <w:rsid w:val="00BE1134"/>
    <w:rsid w:val="00BE38F4"/>
    <w:rsid w:val="00BE3F66"/>
    <w:rsid w:val="00BE55C4"/>
    <w:rsid w:val="00BE6D10"/>
    <w:rsid w:val="00BE6FA7"/>
    <w:rsid w:val="00BF0652"/>
    <w:rsid w:val="00BF28F4"/>
    <w:rsid w:val="00C00916"/>
    <w:rsid w:val="00C01205"/>
    <w:rsid w:val="00C05C99"/>
    <w:rsid w:val="00C11735"/>
    <w:rsid w:val="00C16FF0"/>
    <w:rsid w:val="00C356DF"/>
    <w:rsid w:val="00C35D7E"/>
    <w:rsid w:val="00C401E8"/>
    <w:rsid w:val="00C40B11"/>
    <w:rsid w:val="00C41109"/>
    <w:rsid w:val="00C41CDE"/>
    <w:rsid w:val="00C461DE"/>
    <w:rsid w:val="00C47E68"/>
    <w:rsid w:val="00C502FD"/>
    <w:rsid w:val="00C57992"/>
    <w:rsid w:val="00C57B8B"/>
    <w:rsid w:val="00C61338"/>
    <w:rsid w:val="00C62DD9"/>
    <w:rsid w:val="00C635A6"/>
    <w:rsid w:val="00C64C9B"/>
    <w:rsid w:val="00C735DB"/>
    <w:rsid w:val="00C83432"/>
    <w:rsid w:val="00C86F2F"/>
    <w:rsid w:val="00C93008"/>
    <w:rsid w:val="00CA1CE1"/>
    <w:rsid w:val="00CA2176"/>
    <w:rsid w:val="00CA236C"/>
    <w:rsid w:val="00CA32F6"/>
    <w:rsid w:val="00CA55E4"/>
    <w:rsid w:val="00CB0AA0"/>
    <w:rsid w:val="00CB3056"/>
    <w:rsid w:val="00CC3AAA"/>
    <w:rsid w:val="00CD5EE0"/>
    <w:rsid w:val="00CD73DD"/>
    <w:rsid w:val="00CE7D34"/>
    <w:rsid w:val="00CF163B"/>
    <w:rsid w:val="00CF52A0"/>
    <w:rsid w:val="00CF5BE5"/>
    <w:rsid w:val="00CF69B4"/>
    <w:rsid w:val="00CF7B9E"/>
    <w:rsid w:val="00D02AC4"/>
    <w:rsid w:val="00D0336B"/>
    <w:rsid w:val="00D053CC"/>
    <w:rsid w:val="00D208F1"/>
    <w:rsid w:val="00D209E1"/>
    <w:rsid w:val="00D20FEE"/>
    <w:rsid w:val="00D25D05"/>
    <w:rsid w:val="00D272D2"/>
    <w:rsid w:val="00D3018A"/>
    <w:rsid w:val="00D314DA"/>
    <w:rsid w:val="00D34878"/>
    <w:rsid w:val="00D34E0A"/>
    <w:rsid w:val="00D418E0"/>
    <w:rsid w:val="00D67B74"/>
    <w:rsid w:val="00D72874"/>
    <w:rsid w:val="00D82307"/>
    <w:rsid w:val="00D83D29"/>
    <w:rsid w:val="00D853A7"/>
    <w:rsid w:val="00D903EB"/>
    <w:rsid w:val="00D95B2E"/>
    <w:rsid w:val="00D961CB"/>
    <w:rsid w:val="00DA0C7E"/>
    <w:rsid w:val="00DA2D27"/>
    <w:rsid w:val="00DA4634"/>
    <w:rsid w:val="00DB17D7"/>
    <w:rsid w:val="00DB3B1E"/>
    <w:rsid w:val="00DB3D31"/>
    <w:rsid w:val="00DB5DDC"/>
    <w:rsid w:val="00DC31A1"/>
    <w:rsid w:val="00DC4CCA"/>
    <w:rsid w:val="00DD1160"/>
    <w:rsid w:val="00DD171D"/>
    <w:rsid w:val="00DD31C1"/>
    <w:rsid w:val="00DE13B9"/>
    <w:rsid w:val="00DE2E9B"/>
    <w:rsid w:val="00DE4F8F"/>
    <w:rsid w:val="00DE5F83"/>
    <w:rsid w:val="00DE6874"/>
    <w:rsid w:val="00DE6E9E"/>
    <w:rsid w:val="00DF1A33"/>
    <w:rsid w:val="00DF1D29"/>
    <w:rsid w:val="00DF2EC8"/>
    <w:rsid w:val="00DF34CE"/>
    <w:rsid w:val="00E023DC"/>
    <w:rsid w:val="00E119A2"/>
    <w:rsid w:val="00E12C7D"/>
    <w:rsid w:val="00E1636C"/>
    <w:rsid w:val="00E16C5A"/>
    <w:rsid w:val="00E17FBA"/>
    <w:rsid w:val="00E1D519"/>
    <w:rsid w:val="00E226F3"/>
    <w:rsid w:val="00E26D13"/>
    <w:rsid w:val="00E27AF5"/>
    <w:rsid w:val="00E33241"/>
    <w:rsid w:val="00E3635C"/>
    <w:rsid w:val="00E376B8"/>
    <w:rsid w:val="00E40968"/>
    <w:rsid w:val="00E50E8B"/>
    <w:rsid w:val="00E626F6"/>
    <w:rsid w:val="00E72F5A"/>
    <w:rsid w:val="00E739DD"/>
    <w:rsid w:val="00E7460A"/>
    <w:rsid w:val="00E80BA7"/>
    <w:rsid w:val="00E81347"/>
    <w:rsid w:val="00E81CFF"/>
    <w:rsid w:val="00E83795"/>
    <w:rsid w:val="00E83E35"/>
    <w:rsid w:val="00E97D7A"/>
    <w:rsid w:val="00EA3804"/>
    <w:rsid w:val="00EA67E1"/>
    <w:rsid w:val="00EB0269"/>
    <w:rsid w:val="00EB15CD"/>
    <w:rsid w:val="00ED0B2F"/>
    <w:rsid w:val="00ED1ADC"/>
    <w:rsid w:val="00ED59AE"/>
    <w:rsid w:val="00EE7679"/>
    <w:rsid w:val="00EF0680"/>
    <w:rsid w:val="00EF0F32"/>
    <w:rsid w:val="00EF37EE"/>
    <w:rsid w:val="00EF3948"/>
    <w:rsid w:val="00EF4B62"/>
    <w:rsid w:val="00EF74FC"/>
    <w:rsid w:val="00F017B8"/>
    <w:rsid w:val="00F06F55"/>
    <w:rsid w:val="00F07799"/>
    <w:rsid w:val="00F07CEE"/>
    <w:rsid w:val="00F11BDC"/>
    <w:rsid w:val="00F129AF"/>
    <w:rsid w:val="00F22588"/>
    <w:rsid w:val="00F25E58"/>
    <w:rsid w:val="00F2792F"/>
    <w:rsid w:val="00F27B98"/>
    <w:rsid w:val="00F27EBF"/>
    <w:rsid w:val="00F301CD"/>
    <w:rsid w:val="00F30EA4"/>
    <w:rsid w:val="00F44001"/>
    <w:rsid w:val="00F50673"/>
    <w:rsid w:val="00F517C1"/>
    <w:rsid w:val="00F52ED0"/>
    <w:rsid w:val="00F52F98"/>
    <w:rsid w:val="00F5373E"/>
    <w:rsid w:val="00F55CCF"/>
    <w:rsid w:val="00F57070"/>
    <w:rsid w:val="00F61AB4"/>
    <w:rsid w:val="00F62075"/>
    <w:rsid w:val="00F631CD"/>
    <w:rsid w:val="00F64856"/>
    <w:rsid w:val="00F72C66"/>
    <w:rsid w:val="00F7451E"/>
    <w:rsid w:val="00F75C38"/>
    <w:rsid w:val="00F804DA"/>
    <w:rsid w:val="00F82C82"/>
    <w:rsid w:val="00F937C5"/>
    <w:rsid w:val="00F94D4E"/>
    <w:rsid w:val="00F967D6"/>
    <w:rsid w:val="00FA244C"/>
    <w:rsid w:val="00FA37EC"/>
    <w:rsid w:val="00FB574D"/>
    <w:rsid w:val="00FB5E19"/>
    <w:rsid w:val="00FC06FC"/>
    <w:rsid w:val="00FC73C2"/>
    <w:rsid w:val="00FD17C7"/>
    <w:rsid w:val="00FD3436"/>
    <w:rsid w:val="00FD4EF3"/>
    <w:rsid w:val="00FD7757"/>
    <w:rsid w:val="00FE46A9"/>
    <w:rsid w:val="00FF1EAE"/>
    <w:rsid w:val="00FF22E8"/>
    <w:rsid w:val="00FF33F6"/>
    <w:rsid w:val="00FF4277"/>
    <w:rsid w:val="00FF683F"/>
    <w:rsid w:val="01044336"/>
    <w:rsid w:val="01A42B49"/>
    <w:rsid w:val="01E9BBDC"/>
    <w:rsid w:val="022B90C8"/>
    <w:rsid w:val="02314E68"/>
    <w:rsid w:val="02420F9C"/>
    <w:rsid w:val="024AA31E"/>
    <w:rsid w:val="027DC66C"/>
    <w:rsid w:val="02C65B0F"/>
    <w:rsid w:val="0327E78E"/>
    <w:rsid w:val="039B77CD"/>
    <w:rsid w:val="03A14CD7"/>
    <w:rsid w:val="04258BDA"/>
    <w:rsid w:val="044B2F1D"/>
    <w:rsid w:val="04C93DFE"/>
    <w:rsid w:val="04F8E8D7"/>
    <w:rsid w:val="05121AD1"/>
    <w:rsid w:val="052C1891"/>
    <w:rsid w:val="054D919E"/>
    <w:rsid w:val="055D7D0D"/>
    <w:rsid w:val="06452E32"/>
    <w:rsid w:val="06CBB1AE"/>
    <w:rsid w:val="072204C7"/>
    <w:rsid w:val="072E31B0"/>
    <w:rsid w:val="073A041F"/>
    <w:rsid w:val="0759256C"/>
    <w:rsid w:val="079181E6"/>
    <w:rsid w:val="07BEAD43"/>
    <w:rsid w:val="07E04C4A"/>
    <w:rsid w:val="083371B3"/>
    <w:rsid w:val="085E01ED"/>
    <w:rsid w:val="0953A71D"/>
    <w:rsid w:val="0962F424"/>
    <w:rsid w:val="096F1AAD"/>
    <w:rsid w:val="09792C41"/>
    <w:rsid w:val="097BC272"/>
    <w:rsid w:val="09BC60C8"/>
    <w:rsid w:val="0A4BFC72"/>
    <w:rsid w:val="0A7F2112"/>
    <w:rsid w:val="0B2054C5"/>
    <w:rsid w:val="0BCFC6CE"/>
    <w:rsid w:val="0C074815"/>
    <w:rsid w:val="0C1AF173"/>
    <w:rsid w:val="0C5E9F2D"/>
    <w:rsid w:val="0C883738"/>
    <w:rsid w:val="0DA9AA4A"/>
    <w:rsid w:val="0DED10B3"/>
    <w:rsid w:val="0E43F80C"/>
    <w:rsid w:val="0E55D80D"/>
    <w:rsid w:val="0E86A2C0"/>
    <w:rsid w:val="0EE42863"/>
    <w:rsid w:val="0F155A9E"/>
    <w:rsid w:val="0FC55592"/>
    <w:rsid w:val="10379AB3"/>
    <w:rsid w:val="10848C16"/>
    <w:rsid w:val="1098E9E4"/>
    <w:rsid w:val="109B5923"/>
    <w:rsid w:val="10D513F6"/>
    <w:rsid w:val="10D812EB"/>
    <w:rsid w:val="11308873"/>
    <w:rsid w:val="11602EE9"/>
    <w:rsid w:val="11C3BAF4"/>
    <w:rsid w:val="11D672D1"/>
    <w:rsid w:val="11FA9C29"/>
    <w:rsid w:val="1220B176"/>
    <w:rsid w:val="122A2786"/>
    <w:rsid w:val="124776C7"/>
    <w:rsid w:val="12B3335C"/>
    <w:rsid w:val="12FF5A29"/>
    <w:rsid w:val="136C52B0"/>
    <w:rsid w:val="13D7567E"/>
    <w:rsid w:val="13E34728"/>
    <w:rsid w:val="147DDEE0"/>
    <w:rsid w:val="14D56DBC"/>
    <w:rsid w:val="15110D51"/>
    <w:rsid w:val="15182429"/>
    <w:rsid w:val="154EEEBC"/>
    <w:rsid w:val="15804161"/>
    <w:rsid w:val="158DD5EE"/>
    <w:rsid w:val="16E245B2"/>
    <w:rsid w:val="16F104E5"/>
    <w:rsid w:val="16FBDF48"/>
    <w:rsid w:val="171C11C2"/>
    <w:rsid w:val="1778597F"/>
    <w:rsid w:val="187686B9"/>
    <w:rsid w:val="18A7E860"/>
    <w:rsid w:val="19C1F491"/>
    <w:rsid w:val="19CB96A1"/>
    <w:rsid w:val="1A13F63F"/>
    <w:rsid w:val="1A44A984"/>
    <w:rsid w:val="1ABA9DD4"/>
    <w:rsid w:val="1ADDDDCB"/>
    <w:rsid w:val="1AFB4400"/>
    <w:rsid w:val="1B0DBAF9"/>
    <w:rsid w:val="1B17CEDE"/>
    <w:rsid w:val="1BAF1001"/>
    <w:rsid w:val="1BF1DBFC"/>
    <w:rsid w:val="1BFC63A8"/>
    <w:rsid w:val="1CA7F5A9"/>
    <w:rsid w:val="1D041FB8"/>
    <w:rsid w:val="1D695477"/>
    <w:rsid w:val="1D7AABF4"/>
    <w:rsid w:val="1D9DD338"/>
    <w:rsid w:val="1DE37663"/>
    <w:rsid w:val="1E2BB192"/>
    <w:rsid w:val="1EDCA8A5"/>
    <w:rsid w:val="1F336BEE"/>
    <w:rsid w:val="1F83B9F4"/>
    <w:rsid w:val="1F937197"/>
    <w:rsid w:val="212AD67C"/>
    <w:rsid w:val="212C59DE"/>
    <w:rsid w:val="216BD7D8"/>
    <w:rsid w:val="217D76D0"/>
    <w:rsid w:val="219BBE99"/>
    <w:rsid w:val="22160E69"/>
    <w:rsid w:val="22207018"/>
    <w:rsid w:val="2318887B"/>
    <w:rsid w:val="23194731"/>
    <w:rsid w:val="232A0C4C"/>
    <w:rsid w:val="23C664E5"/>
    <w:rsid w:val="23F01889"/>
    <w:rsid w:val="24566BF1"/>
    <w:rsid w:val="245CCE85"/>
    <w:rsid w:val="24B458DC"/>
    <w:rsid w:val="24C46A8E"/>
    <w:rsid w:val="2660FF6D"/>
    <w:rsid w:val="26994379"/>
    <w:rsid w:val="26B0CE54"/>
    <w:rsid w:val="26B11374"/>
    <w:rsid w:val="26CE41B1"/>
    <w:rsid w:val="26DD3E49"/>
    <w:rsid w:val="2727B94B"/>
    <w:rsid w:val="2767E9E2"/>
    <w:rsid w:val="27A5294E"/>
    <w:rsid w:val="27B1DE17"/>
    <w:rsid w:val="28124A89"/>
    <w:rsid w:val="2828565F"/>
    <w:rsid w:val="2943A2DC"/>
    <w:rsid w:val="295A9C0D"/>
    <w:rsid w:val="2A205B88"/>
    <w:rsid w:val="2B0A843B"/>
    <w:rsid w:val="2B0B30B9"/>
    <w:rsid w:val="2B4CDE9A"/>
    <w:rsid w:val="2B56DEF7"/>
    <w:rsid w:val="2B9D81EB"/>
    <w:rsid w:val="2C2762BF"/>
    <w:rsid w:val="2C361A26"/>
    <w:rsid w:val="2CE16749"/>
    <w:rsid w:val="2D0BE994"/>
    <w:rsid w:val="2D129229"/>
    <w:rsid w:val="2D671A03"/>
    <w:rsid w:val="2DB4C856"/>
    <w:rsid w:val="2E3445EF"/>
    <w:rsid w:val="2F1508C0"/>
    <w:rsid w:val="2F157F86"/>
    <w:rsid w:val="2F2BC73A"/>
    <w:rsid w:val="2FB27BD5"/>
    <w:rsid w:val="2FDE1204"/>
    <w:rsid w:val="2FE59343"/>
    <w:rsid w:val="30364A23"/>
    <w:rsid w:val="30470B93"/>
    <w:rsid w:val="306161E5"/>
    <w:rsid w:val="307E3170"/>
    <w:rsid w:val="313211DD"/>
    <w:rsid w:val="31454EAD"/>
    <w:rsid w:val="3153C763"/>
    <w:rsid w:val="3229A814"/>
    <w:rsid w:val="323ABBBC"/>
    <w:rsid w:val="323DDDAF"/>
    <w:rsid w:val="3287BA6E"/>
    <w:rsid w:val="32A8932B"/>
    <w:rsid w:val="32D8D234"/>
    <w:rsid w:val="33265A18"/>
    <w:rsid w:val="33477998"/>
    <w:rsid w:val="3365BAE6"/>
    <w:rsid w:val="33AE9FF6"/>
    <w:rsid w:val="34AF7708"/>
    <w:rsid w:val="3534D308"/>
    <w:rsid w:val="353B3DD2"/>
    <w:rsid w:val="35495316"/>
    <w:rsid w:val="3563ACA8"/>
    <w:rsid w:val="35A961C7"/>
    <w:rsid w:val="3621ADF7"/>
    <w:rsid w:val="369D5BA8"/>
    <w:rsid w:val="36FF7D09"/>
    <w:rsid w:val="37436E90"/>
    <w:rsid w:val="3761FC16"/>
    <w:rsid w:val="37CEDAC3"/>
    <w:rsid w:val="37F0CFB7"/>
    <w:rsid w:val="3829DF5E"/>
    <w:rsid w:val="385FA4C7"/>
    <w:rsid w:val="389B4D6A"/>
    <w:rsid w:val="392D936D"/>
    <w:rsid w:val="394A80FD"/>
    <w:rsid w:val="3995DB88"/>
    <w:rsid w:val="39A08817"/>
    <w:rsid w:val="39B8F471"/>
    <w:rsid w:val="3A1BC6E1"/>
    <w:rsid w:val="3A371DCB"/>
    <w:rsid w:val="3ACE57DF"/>
    <w:rsid w:val="3B735935"/>
    <w:rsid w:val="3B7BAA91"/>
    <w:rsid w:val="3BE295E1"/>
    <w:rsid w:val="3BE38275"/>
    <w:rsid w:val="3BEDE218"/>
    <w:rsid w:val="3C246A72"/>
    <w:rsid w:val="3C567E9B"/>
    <w:rsid w:val="3C8BBF54"/>
    <w:rsid w:val="3C92117C"/>
    <w:rsid w:val="3D26BC90"/>
    <w:rsid w:val="3D6C463E"/>
    <w:rsid w:val="3D970DAA"/>
    <w:rsid w:val="3DD91809"/>
    <w:rsid w:val="3DF9435D"/>
    <w:rsid w:val="3E39EA73"/>
    <w:rsid w:val="3E5C7CAB"/>
    <w:rsid w:val="3E6F9E4F"/>
    <w:rsid w:val="3EC27A8C"/>
    <w:rsid w:val="3F10A0C6"/>
    <w:rsid w:val="3F312269"/>
    <w:rsid w:val="40613604"/>
    <w:rsid w:val="40F04E6C"/>
    <w:rsid w:val="4196E93E"/>
    <w:rsid w:val="41BF59F1"/>
    <w:rsid w:val="41D48C8C"/>
    <w:rsid w:val="42077918"/>
    <w:rsid w:val="422CB3BB"/>
    <w:rsid w:val="42D7C0F2"/>
    <w:rsid w:val="43051EA7"/>
    <w:rsid w:val="440529A2"/>
    <w:rsid w:val="4481EC1C"/>
    <w:rsid w:val="44E77216"/>
    <w:rsid w:val="4535D687"/>
    <w:rsid w:val="4536AF58"/>
    <w:rsid w:val="4564932A"/>
    <w:rsid w:val="4578648E"/>
    <w:rsid w:val="45938FC1"/>
    <w:rsid w:val="45A8E84B"/>
    <w:rsid w:val="45FA2C24"/>
    <w:rsid w:val="4601AF61"/>
    <w:rsid w:val="4603BC7C"/>
    <w:rsid w:val="461DBFD8"/>
    <w:rsid w:val="462EA819"/>
    <w:rsid w:val="473B3191"/>
    <w:rsid w:val="4750ECB2"/>
    <w:rsid w:val="484F1B1D"/>
    <w:rsid w:val="485C57AD"/>
    <w:rsid w:val="48AB9514"/>
    <w:rsid w:val="48EA899B"/>
    <w:rsid w:val="48FF13D9"/>
    <w:rsid w:val="494FB5F9"/>
    <w:rsid w:val="494FB90A"/>
    <w:rsid w:val="497A10AB"/>
    <w:rsid w:val="49925A9B"/>
    <w:rsid w:val="499E7DB6"/>
    <w:rsid w:val="4A7D33E9"/>
    <w:rsid w:val="4AD033AE"/>
    <w:rsid w:val="4B62FE09"/>
    <w:rsid w:val="4BD2066D"/>
    <w:rsid w:val="4BE74588"/>
    <w:rsid w:val="4C5BB177"/>
    <w:rsid w:val="4C94D2EC"/>
    <w:rsid w:val="4CC17DFF"/>
    <w:rsid w:val="4CC6AA44"/>
    <w:rsid w:val="4D3A55EF"/>
    <w:rsid w:val="4D92536A"/>
    <w:rsid w:val="4E4C3F40"/>
    <w:rsid w:val="4E7E228B"/>
    <w:rsid w:val="4E8E47F1"/>
    <w:rsid w:val="4EFB6FB8"/>
    <w:rsid w:val="4F124F63"/>
    <w:rsid w:val="4F27E18A"/>
    <w:rsid w:val="4FC3EC6A"/>
    <w:rsid w:val="50019C1F"/>
    <w:rsid w:val="503C7332"/>
    <w:rsid w:val="50921AEE"/>
    <w:rsid w:val="50923D00"/>
    <w:rsid w:val="50BD7704"/>
    <w:rsid w:val="5127AC32"/>
    <w:rsid w:val="5134FC4E"/>
    <w:rsid w:val="51C667FE"/>
    <w:rsid w:val="51E101AE"/>
    <w:rsid w:val="5208DA15"/>
    <w:rsid w:val="52198323"/>
    <w:rsid w:val="526F1D71"/>
    <w:rsid w:val="528CCDC2"/>
    <w:rsid w:val="529EB09C"/>
    <w:rsid w:val="52CCCBB7"/>
    <w:rsid w:val="53327704"/>
    <w:rsid w:val="5362D8A4"/>
    <w:rsid w:val="53A8C828"/>
    <w:rsid w:val="54E73214"/>
    <w:rsid w:val="54FDB6DB"/>
    <w:rsid w:val="55103B3D"/>
    <w:rsid w:val="55CFC1B7"/>
    <w:rsid w:val="55EA69A3"/>
    <w:rsid w:val="5671DDDF"/>
    <w:rsid w:val="5683F412"/>
    <w:rsid w:val="57461B64"/>
    <w:rsid w:val="575CB310"/>
    <w:rsid w:val="57A50E96"/>
    <w:rsid w:val="57AF1B98"/>
    <w:rsid w:val="57E026BB"/>
    <w:rsid w:val="58519C71"/>
    <w:rsid w:val="585C2C52"/>
    <w:rsid w:val="58BDCC55"/>
    <w:rsid w:val="58F7F399"/>
    <w:rsid w:val="59073EF5"/>
    <w:rsid w:val="59177868"/>
    <w:rsid w:val="592E5F08"/>
    <w:rsid w:val="59D85C7E"/>
    <w:rsid w:val="5A1FD4D7"/>
    <w:rsid w:val="5A599CB6"/>
    <w:rsid w:val="5AACA295"/>
    <w:rsid w:val="5B189E38"/>
    <w:rsid w:val="5B6FD164"/>
    <w:rsid w:val="5BA30FAD"/>
    <w:rsid w:val="5BDD34BE"/>
    <w:rsid w:val="5C403BAD"/>
    <w:rsid w:val="5C475716"/>
    <w:rsid w:val="5C4E6BFC"/>
    <w:rsid w:val="5C56FA97"/>
    <w:rsid w:val="5C72E9AC"/>
    <w:rsid w:val="5D22925C"/>
    <w:rsid w:val="5DC45A75"/>
    <w:rsid w:val="5E584AEA"/>
    <w:rsid w:val="5EA2C5EC"/>
    <w:rsid w:val="5EC81D73"/>
    <w:rsid w:val="5EEA4FE2"/>
    <w:rsid w:val="5F064C6A"/>
    <w:rsid w:val="5F8920B2"/>
    <w:rsid w:val="5F8E9B59"/>
    <w:rsid w:val="5FA11933"/>
    <w:rsid w:val="5FC56C0B"/>
    <w:rsid w:val="5FC6A2F7"/>
    <w:rsid w:val="60115993"/>
    <w:rsid w:val="60862043"/>
    <w:rsid w:val="6093C5FF"/>
    <w:rsid w:val="610CA30F"/>
    <w:rsid w:val="621E71E1"/>
    <w:rsid w:val="625089FF"/>
    <w:rsid w:val="62B8BBF7"/>
    <w:rsid w:val="62F17430"/>
    <w:rsid w:val="6323370F"/>
    <w:rsid w:val="63462BE4"/>
    <w:rsid w:val="639328AA"/>
    <w:rsid w:val="63DB8430"/>
    <w:rsid w:val="6429FB41"/>
    <w:rsid w:val="6446AF73"/>
    <w:rsid w:val="6483D7E5"/>
    <w:rsid w:val="64D178D7"/>
    <w:rsid w:val="65555389"/>
    <w:rsid w:val="65BD319E"/>
    <w:rsid w:val="65BD5237"/>
    <w:rsid w:val="65E04CA3"/>
    <w:rsid w:val="65E27FD4"/>
    <w:rsid w:val="66011643"/>
    <w:rsid w:val="660DA2F2"/>
    <w:rsid w:val="662914F2"/>
    <w:rsid w:val="66F95A85"/>
    <w:rsid w:val="66FB02DC"/>
    <w:rsid w:val="67592298"/>
    <w:rsid w:val="67C4E553"/>
    <w:rsid w:val="67D98547"/>
    <w:rsid w:val="67F60AC1"/>
    <w:rsid w:val="67FB1898"/>
    <w:rsid w:val="6833AB57"/>
    <w:rsid w:val="686E5482"/>
    <w:rsid w:val="68ADAB38"/>
    <w:rsid w:val="68C843F3"/>
    <w:rsid w:val="68D9E90F"/>
    <w:rsid w:val="693A2052"/>
    <w:rsid w:val="69542FAD"/>
    <w:rsid w:val="6A01DA56"/>
    <w:rsid w:val="6A8E78AD"/>
    <w:rsid w:val="6AA3151B"/>
    <w:rsid w:val="6B14ED9D"/>
    <w:rsid w:val="6B972627"/>
    <w:rsid w:val="6B9D2235"/>
    <w:rsid w:val="6BA4CBF6"/>
    <w:rsid w:val="6C1E46C6"/>
    <w:rsid w:val="6C71DB29"/>
    <w:rsid w:val="6C78DFBD"/>
    <w:rsid w:val="6C7F2E19"/>
    <w:rsid w:val="6CACF66A"/>
    <w:rsid w:val="6CF7E1A6"/>
    <w:rsid w:val="6D0D844D"/>
    <w:rsid w:val="6D203615"/>
    <w:rsid w:val="6D693E19"/>
    <w:rsid w:val="6DAA78C3"/>
    <w:rsid w:val="6DB0CE39"/>
    <w:rsid w:val="6DCEDF36"/>
    <w:rsid w:val="6DED91B9"/>
    <w:rsid w:val="6DFB5078"/>
    <w:rsid w:val="6E14B01E"/>
    <w:rsid w:val="6F1C18C1"/>
    <w:rsid w:val="6F89621A"/>
    <w:rsid w:val="6FB6CEDB"/>
    <w:rsid w:val="6FFFFC97"/>
    <w:rsid w:val="7080FEAE"/>
    <w:rsid w:val="70F3A3FD"/>
    <w:rsid w:val="711E00C7"/>
    <w:rsid w:val="718D6DA0"/>
    <w:rsid w:val="71AFFBDF"/>
    <w:rsid w:val="72E1E996"/>
    <w:rsid w:val="72EBD96C"/>
    <w:rsid w:val="72F1D74D"/>
    <w:rsid w:val="7374063F"/>
    <w:rsid w:val="73C45069"/>
    <w:rsid w:val="73D87F9D"/>
    <w:rsid w:val="741C7A6D"/>
    <w:rsid w:val="749CACC4"/>
    <w:rsid w:val="75744FFE"/>
    <w:rsid w:val="761C4DCD"/>
    <w:rsid w:val="761F37E1"/>
    <w:rsid w:val="76237A2E"/>
    <w:rsid w:val="762E57F4"/>
    <w:rsid w:val="76A9AA08"/>
    <w:rsid w:val="77772FF5"/>
    <w:rsid w:val="780B475C"/>
    <w:rsid w:val="78323C44"/>
    <w:rsid w:val="785C01F2"/>
    <w:rsid w:val="7911F4C8"/>
    <w:rsid w:val="79D178F3"/>
    <w:rsid w:val="7A0EB897"/>
    <w:rsid w:val="7A47C121"/>
    <w:rsid w:val="7A6A4176"/>
    <w:rsid w:val="7B63BA82"/>
    <w:rsid w:val="7BEAAE44"/>
    <w:rsid w:val="7C8E4C71"/>
    <w:rsid w:val="7CD5A461"/>
    <w:rsid w:val="7CD9C66E"/>
    <w:rsid w:val="7D234668"/>
    <w:rsid w:val="7D3C7701"/>
    <w:rsid w:val="7D5212A2"/>
    <w:rsid w:val="7DD56259"/>
    <w:rsid w:val="7E10548A"/>
    <w:rsid w:val="7E390D53"/>
    <w:rsid w:val="7EA6F9DD"/>
    <w:rsid w:val="7F15C287"/>
    <w:rsid w:val="7F582CCB"/>
    <w:rsid w:val="7FFDB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65C33"/>
  <w15:docId w15:val="{1630FCD0-E1E0-46E4-917F-43B9EFB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28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F28F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F28F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28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28F4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C552F"/>
    <w:pPr>
      <w:spacing w:after="0" w:line="240" w:lineRule="auto"/>
    </w:pPr>
    <w:rPr>
      <w:rFonts w:ascii="Arial" w:hAnsi="Arial"/>
      <w:sz w:val="20"/>
    </w:rPr>
  </w:style>
  <w:style w:type="paragraph" w:customStyle="1" w:styleId="paragraph">
    <w:name w:val="paragraph"/>
    <w:basedOn w:val="Normal"/>
    <w:rsid w:val="002D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2D751F"/>
  </w:style>
  <w:style w:type="character" w:customStyle="1" w:styleId="normaltextrun">
    <w:name w:val="normaltextrun"/>
    <w:basedOn w:val="Standardskrifttypeiafsnit"/>
    <w:rsid w:val="002D751F"/>
  </w:style>
  <w:style w:type="character" w:customStyle="1" w:styleId="eop">
    <w:name w:val="eop"/>
    <w:basedOn w:val="Standardskrifttypeiafsnit"/>
    <w:rsid w:val="002D751F"/>
  </w:style>
  <w:style w:type="character" w:customStyle="1" w:styleId="scxw43384137">
    <w:name w:val="scxw43384137"/>
    <w:basedOn w:val="Standardskrifttypeiafsnit"/>
    <w:rsid w:val="002D751F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51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E46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B5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E136B7248B4042A52708E4E1932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18D5C-0C1E-4E8B-BD60-C3C3C97E7450}"/>
      </w:docPartPr>
      <w:docPartBody>
        <w:p w:rsidR="005101F4" w:rsidRDefault="006A41E8">
          <w:pPr>
            <w:pStyle w:val="8FE136B7248B4042A52708E4E19324E5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A21258DF6F144AE3AEC68CE1C59F7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10A36-77B2-456F-A2B5-810D95F2630E}"/>
      </w:docPartPr>
      <w:docPartBody>
        <w:p w:rsidR="005101F4" w:rsidRDefault="006A41E8">
          <w:pPr>
            <w:pStyle w:val="A21258DF6F144AE3AEC68CE1C59F7182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64554E6A2C7A4FC9B103592D38659D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123123-9D59-4669-817C-FA014DA61437}"/>
      </w:docPartPr>
      <w:docPartBody>
        <w:p w:rsidR="005101F4" w:rsidRDefault="006A41E8">
          <w:pPr>
            <w:pStyle w:val="64554E6A2C7A4FC9B103592D38659D5D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13D9A21CE0C04F9496906D2B46A290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52F1F-07A5-4FC4-A361-EEB1DC8AAC69}"/>
      </w:docPartPr>
      <w:docPartBody>
        <w:p w:rsidR="005101F4" w:rsidRDefault="006A41E8">
          <w:pPr>
            <w:pStyle w:val="13D9A21CE0C04F9496906D2B46A2905C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AA9A75A63C434C86978D53223D23F1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09FEF-C62F-4B38-97AB-A196C2F6621D}"/>
      </w:docPartPr>
      <w:docPartBody>
        <w:p w:rsidR="005101F4" w:rsidRDefault="006A41E8">
          <w:pPr>
            <w:pStyle w:val="AA9A75A63C434C86978D53223D23F136"/>
          </w:pPr>
          <w:r>
            <w:t>Skriv opfølgningspunkt(er)</w:t>
          </w:r>
        </w:p>
      </w:docPartBody>
    </w:docPart>
    <w:docPart>
      <w:docPartPr>
        <w:name w:val="255CFCE93DEC423E9938647F45A00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EC0F7-5E15-4428-8BB1-E67E05136810}"/>
      </w:docPartPr>
      <w:docPartBody>
        <w:p w:rsidR="005101F4" w:rsidRDefault="006A41E8" w:rsidP="006A41E8">
          <w:pPr>
            <w:pStyle w:val="255CFCE93DEC423E9938647F45A00D94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BECC0EE0E9F94B6299AF131166DC7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7AD6D-376A-4047-9601-6F10FACDFEAA}"/>
      </w:docPartPr>
      <w:docPartBody>
        <w:p w:rsidR="000C3646" w:rsidRDefault="00271A19" w:rsidP="00271A19">
          <w:pPr>
            <w:pStyle w:val="BECC0EE0E9F94B6299AF131166DC7C7C"/>
          </w:pPr>
          <w:r>
            <w:t>Skriv opfølgningspunkt(er)</w:t>
          </w:r>
        </w:p>
      </w:docPartBody>
    </w:docPart>
    <w:docPart>
      <w:docPartPr>
        <w:name w:val="5F01496D77C740C8946DCCC1F54D1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80FC1D-9FF3-454D-A64A-B85279DF6CCA}"/>
      </w:docPartPr>
      <w:docPartBody>
        <w:p w:rsidR="000C3646" w:rsidRDefault="00271A19" w:rsidP="00271A19">
          <w:pPr>
            <w:pStyle w:val="5F01496D77C740C8946DCCC1F54D18E7"/>
          </w:pPr>
          <w:r>
            <w:t>Skriv opfølgningspunkt(er)</w:t>
          </w:r>
        </w:p>
      </w:docPartBody>
    </w:docPart>
    <w:docPart>
      <w:docPartPr>
        <w:name w:val="44FFEDE25F184CB984B45705D1D34B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9750A-5F95-4FFA-9694-A7F4CEFA3E50}"/>
      </w:docPartPr>
      <w:docPartBody>
        <w:p w:rsidR="00272074" w:rsidRDefault="00D82307" w:rsidP="00D82307">
          <w:pPr>
            <w:pStyle w:val="44FFEDE25F184CB984B45705D1D34B06"/>
          </w:pPr>
          <w:r>
            <w:t>Skriv opfølgningspunkt(er)</w:t>
          </w:r>
        </w:p>
      </w:docPartBody>
    </w:docPart>
    <w:docPart>
      <w:docPartPr>
        <w:name w:val="E298C733D3BF47DC882E1B22D38C6C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A580D5-928E-489E-B436-1A740AC62A3C}"/>
      </w:docPartPr>
      <w:docPartBody>
        <w:p w:rsidR="00272074" w:rsidRDefault="00D82307" w:rsidP="00D82307">
          <w:pPr>
            <w:pStyle w:val="E298C733D3BF47DC882E1B22D38C6C2B"/>
          </w:pPr>
          <w:r>
            <w:t>Skriv opfølgningspunkt(er)</w:t>
          </w:r>
        </w:p>
      </w:docPartBody>
    </w:docPart>
    <w:docPart>
      <w:docPartPr>
        <w:name w:val="6DFD25E81D1C446AB150C7BE14C51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5D41E-2C37-4A97-B070-A9E6F7F12D6C}"/>
      </w:docPartPr>
      <w:docPartBody>
        <w:p w:rsidR="005B0DCC" w:rsidRDefault="00271A19">
          <w:pPr>
            <w:pStyle w:val="6DFD25E81D1C446AB150C7BE14C5113C"/>
          </w:pPr>
          <w:r>
            <w:t>Skriv opfølgningspunkt(er)</w:t>
          </w:r>
        </w:p>
      </w:docPartBody>
    </w:docPart>
    <w:docPart>
      <w:docPartPr>
        <w:name w:val="0CA20821D0BF462D87C011CED4FE9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3C8673-2379-4021-B074-D68F23E75B8A}"/>
      </w:docPartPr>
      <w:docPartBody>
        <w:p w:rsidR="005B0DCC" w:rsidRDefault="007D5D73" w:rsidP="007D5D73">
          <w:pPr>
            <w:pStyle w:val="0CA20821D0BF462D87C011CED4FE9066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C6E2764249A645C9B43963F59809E1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A856B7-8C4E-4DB1-BCFD-EA8741000B1A}"/>
      </w:docPartPr>
      <w:docPartBody>
        <w:p w:rsidR="003E70CA" w:rsidRDefault="008F07DF" w:rsidP="008F07DF">
          <w:pPr>
            <w:pStyle w:val="C6E2764249A645C9B43963F59809E150"/>
          </w:pPr>
          <w:r>
            <w:t>Skriv opfølgningspunkt(er)</w:t>
          </w:r>
        </w:p>
      </w:docPartBody>
    </w:docPart>
    <w:docPart>
      <w:docPartPr>
        <w:name w:val="001463D1E79A4BCB8A936F7C014953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09A8E0-C43F-4D75-BF92-EC750484AE0C}"/>
      </w:docPartPr>
      <w:docPartBody>
        <w:p w:rsidR="003E70CA" w:rsidRDefault="008F07DF" w:rsidP="008F07DF">
          <w:pPr>
            <w:pStyle w:val="001463D1E79A4BCB8A936F7C01495388"/>
          </w:pPr>
          <w:r>
            <w:t>Skriv opfølgningspunkt(er)</w:t>
          </w:r>
        </w:p>
      </w:docPartBody>
    </w:docPart>
    <w:docPart>
      <w:docPartPr>
        <w:name w:val="4AC7C9699A6D44F2B0DF31FC379561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94BB81-54E5-4EE6-9501-79B47C334FC6}"/>
      </w:docPartPr>
      <w:docPartBody>
        <w:p w:rsidR="003E70CA" w:rsidRDefault="008F07DF" w:rsidP="008F07DF">
          <w:pPr>
            <w:pStyle w:val="4AC7C9699A6D44F2B0DF31FC37956185"/>
          </w:pPr>
          <w:r>
            <w:t>Skriv opfølgningspunkt(er)</w:t>
          </w:r>
        </w:p>
      </w:docPartBody>
    </w:docPart>
    <w:docPart>
      <w:docPartPr>
        <w:name w:val="7B6FF1DD5AE24C788562321D8DF03A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CD8AFA-0DBF-4108-AFA5-BD9F1B76C3DE}"/>
      </w:docPartPr>
      <w:docPartBody>
        <w:p w:rsidR="003E70CA" w:rsidRDefault="008F07DF" w:rsidP="008F07DF">
          <w:pPr>
            <w:pStyle w:val="7B6FF1DD5AE24C788562321D8DF03A86"/>
          </w:pPr>
          <w:r>
            <w:t>Skriv opfølgningspunkt(er)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E8"/>
    <w:rsid w:val="00083540"/>
    <w:rsid w:val="00094660"/>
    <w:rsid w:val="000C3207"/>
    <w:rsid w:val="000C3646"/>
    <w:rsid w:val="00126EE1"/>
    <w:rsid w:val="001F5019"/>
    <w:rsid w:val="00271A19"/>
    <w:rsid w:val="00272074"/>
    <w:rsid w:val="002C37DB"/>
    <w:rsid w:val="002C72A9"/>
    <w:rsid w:val="003171DA"/>
    <w:rsid w:val="003C7E35"/>
    <w:rsid w:val="003E70CA"/>
    <w:rsid w:val="005101F4"/>
    <w:rsid w:val="0059091F"/>
    <w:rsid w:val="005B0DCC"/>
    <w:rsid w:val="00604A34"/>
    <w:rsid w:val="006312EE"/>
    <w:rsid w:val="006A41E8"/>
    <w:rsid w:val="006A5485"/>
    <w:rsid w:val="006C2FAB"/>
    <w:rsid w:val="006D06FA"/>
    <w:rsid w:val="00755D6E"/>
    <w:rsid w:val="00781D1D"/>
    <w:rsid w:val="007D5D73"/>
    <w:rsid w:val="008F07DF"/>
    <w:rsid w:val="00A006BF"/>
    <w:rsid w:val="00A34DD3"/>
    <w:rsid w:val="00B744B9"/>
    <w:rsid w:val="00B9533D"/>
    <w:rsid w:val="00BA4D08"/>
    <w:rsid w:val="00C04519"/>
    <w:rsid w:val="00C21359"/>
    <w:rsid w:val="00D045FC"/>
    <w:rsid w:val="00D6039B"/>
    <w:rsid w:val="00D71CA4"/>
    <w:rsid w:val="00D82307"/>
    <w:rsid w:val="00DA2D27"/>
    <w:rsid w:val="00DC2EF1"/>
    <w:rsid w:val="00D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ED10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D5D73"/>
    <w:rPr>
      <w:color w:val="808080"/>
    </w:rPr>
  </w:style>
  <w:style w:type="paragraph" w:customStyle="1" w:styleId="8FE136B7248B4042A52708E4E19324E5">
    <w:name w:val="8FE136B7248B4042A52708E4E19324E5"/>
  </w:style>
  <w:style w:type="paragraph" w:customStyle="1" w:styleId="A21258DF6F144AE3AEC68CE1C59F7182">
    <w:name w:val="A21258DF6F144AE3AEC68CE1C59F7182"/>
  </w:style>
  <w:style w:type="character" w:styleId="Kraftigfremhvning">
    <w:name w:val="Intense Emphasis"/>
    <w:aliases w:val="brevpapir info"/>
    <w:basedOn w:val="Standardskrifttypeiafsnit"/>
    <w:uiPriority w:val="21"/>
    <w:qFormat/>
    <w:rsid w:val="00271A19"/>
    <w:rPr>
      <w:rFonts w:ascii="Arial" w:hAnsi="Arial"/>
      <w:i w:val="0"/>
      <w:iCs/>
      <w:color w:val="002060"/>
      <w:sz w:val="16"/>
    </w:rPr>
  </w:style>
  <w:style w:type="paragraph" w:customStyle="1" w:styleId="64554E6A2C7A4FC9B103592D38659D5D">
    <w:name w:val="64554E6A2C7A4FC9B103592D38659D5D"/>
  </w:style>
  <w:style w:type="paragraph" w:customStyle="1" w:styleId="13D9A21CE0C04F9496906D2B46A2905C">
    <w:name w:val="13D9A21CE0C04F9496906D2B46A2905C"/>
  </w:style>
  <w:style w:type="character" w:styleId="Svagfremhvning">
    <w:name w:val="Subtle Emphasis"/>
    <w:basedOn w:val="Standardskrifttypeiafsnit"/>
    <w:uiPriority w:val="19"/>
    <w:qFormat/>
    <w:rsid w:val="006A5485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AA9A75A63C434C86978D53223D23F136">
    <w:name w:val="AA9A75A63C434C86978D53223D23F136"/>
  </w:style>
  <w:style w:type="paragraph" w:customStyle="1" w:styleId="255CFCE93DEC423E9938647F45A00D94">
    <w:name w:val="255CFCE93DEC423E9938647F45A00D94"/>
    <w:rsid w:val="006A41E8"/>
  </w:style>
  <w:style w:type="paragraph" w:customStyle="1" w:styleId="BECC0EE0E9F94B6299AF131166DC7C7C">
    <w:name w:val="BECC0EE0E9F94B6299AF131166DC7C7C"/>
    <w:rsid w:val="00271A19"/>
  </w:style>
  <w:style w:type="paragraph" w:customStyle="1" w:styleId="5F01496D77C740C8946DCCC1F54D18E7">
    <w:name w:val="5F01496D77C740C8946DCCC1F54D18E7"/>
    <w:rsid w:val="00271A19"/>
  </w:style>
  <w:style w:type="paragraph" w:customStyle="1" w:styleId="44FFEDE25F184CB984B45705D1D34B06">
    <w:name w:val="44FFEDE25F184CB984B45705D1D34B06"/>
    <w:rsid w:val="00D82307"/>
  </w:style>
  <w:style w:type="paragraph" w:customStyle="1" w:styleId="E298C733D3BF47DC882E1B22D38C6C2B">
    <w:name w:val="E298C733D3BF47DC882E1B22D38C6C2B"/>
    <w:rsid w:val="00D82307"/>
  </w:style>
  <w:style w:type="paragraph" w:customStyle="1" w:styleId="6DFD25E81D1C446AB150C7BE14C5113C">
    <w:name w:val="6DFD25E81D1C446AB150C7BE14C5113C"/>
  </w:style>
  <w:style w:type="paragraph" w:customStyle="1" w:styleId="0CA20821D0BF462D87C011CED4FE9066">
    <w:name w:val="0CA20821D0BF462D87C011CED4FE9066"/>
    <w:rsid w:val="007D5D73"/>
  </w:style>
  <w:style w:type="paragraph" w:customStyle="1" w:styleId="C6E2764249A645C9B43963F59809E150">
    <w:name w:val="C6E2764249A645C9B43963F59809E150"/>
    <w:rsid w:val="008F07DF"/>
  </w:style>
  <w:style w:type="paragraph" w:customStyle="1" w:styleId="001463D1E79A4BCB8A936F7C01495388">
    <w:name w:val="001463D1E79A4BCB8A936F7C01495388"/>
    <w:rsid w:val="008F07DF"/>
  </w:style>
  <w:style w:type="paragraph" w:customStyle="1" w:styleId="4AC7C9699A6D44F2B0DF31FC37956185">
    <w:name w:val="4AC7C9699A6D44F2B0DF31FC37956185"/>
    <w:rsid w:val="008F07DF"/>
  </w:style>
  <w:style w:type="paragraph" w:customStyle="1" w:styleId="7B6FF1DD5AE24C788562321D8DF03A86">
    <w:name w:val="7B6FF1DD5AE24C788562321D8DF03A86"/>
    <w:rsid w:val="008F07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1615B2C762A41A3201673C62B4800" ma:contentTypeVersion="28" ma:contentTypeDescription="Opret et nyt dokument." ma:contentTypeScope="" ma:versionID="7a03a1ce4daf357d993dbd305a60e9a9">
  <xsd:schema xmlns:xsd="http://www.w3.org/2001/XMLSchema" xmlns:xs="http://www.w3.org/2001/XMLSchema" xmlns:p="http://schemas.microsoft.com/office/2006/metadata/properties" xmlns:ns2="0599fe48-3dd1-419e-b7bd-5c55c9cfbaa6" targetNamespace="http://schemas.microsoft.com/office/2006/metadata/properties" ma:root="true" ma:fieldsID="2104ed2cb00a712ab89489736fdfe13e" ns2:_="">
    <xsd:import namespace="0599fe48-3dd1-419e-b7bd-5c55c9cfb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fe48-3dd1-419e-b7bd-5c55c9cfb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599fe48-3dd1-419e-b7bd-5c55c9cfbaa6" xsi:nil="true"/>
    <Is_Collaboration_Space_Locked xmlns="0599fe48-3dd1-419e-b7bd-5c55c9cfbaa6" xsi:nil="true"/>
    <Owner xmlns="0599fe48-3dd1-419e-b7bd-5c55c9cfbaa6">
      <UserInfo>
        <DisplayName/>
        <AccountId xsi:nil="true"/>
        <AccountType/>
      </UserInfo>
    </Owner>
    <Members xmlns="0599fe48-3dd1-419e-b7bd-5c55c9cfbaa6">
      <UserInfo>
        <DisplayName/>
        <AccountId xsi:nil="true"/>
        <AccountType/>
      </UserInfo>
    </Members>
    <Member_Groups xmlns="0599fe48-3dd1-419e-b7bd-5c55c9cfbaa6">
      <UserInfo>
        <DisplayName/>
        <AccountId xsi:nil="true"/>
        <AccountType/>
      </UserInfo>
    </Member_Groups>
    <CultureName xmlns="0599fe48-3dd1-419e-b7bd-5c55c9cfbaa6" xsi:nil="true"/>
    <Distribution_Groups xmlns="0599fe48-3dd1-419e-b7bd-5c55c9cfbaa6" xsi:nil="true"/>
    <TeamsChannelId xmlns="0599fe48-3dd1-419e-b7bd-5c55c9cfbaa6" xsi:nil="true"/>
    <Invited_Leaders xmlns="0599fe48-3dd1-419e-b7bd-5c55c9cfbaa6" xsi:nil="true"/>
    <Invited_Members xmlns="0599fe48-3dd1-419e-b7bd-5c55c9cfbaa6" xsi:nil="true"/>
    <Math_Settings xmlns="0599fe48-3dd1-419e-b7bd-5c55c9cfbaa6" xsi:nil="true"/>
    <Leaders xmlns="0599fe48-3dd1-419e-b7bd-5c55c9cfbaa6">
      <UserInfo>
        <DisplayName/>
        <AccountId xsi:nil="true"/>
        <AccountType/>
      </UserInfo>
    </Leaders>
    <IsNotebookLocked xmlns="0599fe48-3dd1-419e-b7bd-5c55c9cfbaa6" xsi:nil="true"/>
    <Templates xmlns="0599fe48-3dd1-419e-b7bd-5c55c9cfbaa6" xsi:nil="true"/>
    <Self_Registration_Enabled xmlns="0599fe48-3dd1-419e-b7bd-5c55c9cfbaa6" xsi:nil="true"/>
    <FolderType xmlns="0599fe48-3dd1-419e-b7bd-5c55c9cfbaa6" xsi:nil="true"/>
    <AppVersion xmlns="0599fe48-3dd1-419e-b7bd-5c55c9cfbaa6" xsi:nil="true"/>
    <LMS_Mappings xmlns="0599fe48-3dd1-419e-b7bd-5c55c9cfbaa6" xsi:nil="true"/>
    <Has_Leaders_Only_SectionGroup xmlns="0599fe48-3dd1-419e-b7bd-5c55c9cfbaa6" xsi:nil="true"/>
    <NotebookType xmlns="0599fe48-3dd1-419e-b7bd-5c55c9cfbaa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A22D8-2591-4BE8-A7D5-49543B3E8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fe48-3dd1-419e-b7bd-5c55c9cfb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84FF4-640E-402F-AC73-0A2B8F1D2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  <ds:schemaRef ds:uri="0599fe48-3dd1-419e-b7bd-5c55c9cfbaa6"/>
  </ds:schemaRefs>
</ds:datastoreItem>
</file>

<file path=customXml/itemProps5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1761</TotalTime>
  <Pages>5</Pages>
  <Words>936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10</cp:revision>
  <cp:lastPrinted>2022-06-28T09:15:00Z</cp:lastPrinted>
  <dcterms:created xsi:type="dcterms:W3CDTF">2022-12-12T10:55:00Z</dcterms:created>
  <dcterms:modified xsi:type="dcterms:W3CDTF">2023-01-12T14:27:00Z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0x0101002C71615B2C762A41A3201673C62B4800</vt:lpwstr>
  </property>
</Properties>
</file>