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4A4396" w:rsidTr="00EC11C5">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4A4396" w:rsidTr="0069585B">
              <w:trPr>
                <w:trHeight w:val="1285"/>
              </w:trPr>
              <w:tc>
                <w:tcPr>
                  <w:tcW w:w="7163" w:type="dxa"/>
                </w:tcPr>
                <w:p w:rsidR="00C502FD" w:rsidRDefault="00363F02" w:rsidP="00EC11C5">
                  <w:pPr>
                    <w:tabs>
                      <w:tab w:val="left" w:pos="7230"/>
                    </w:tabs>
                    <w:rPr>
                      <w:rFonts w:cs="Arial"/>
                      <w:szCs w:val="20"/>
                    </w:rPr>
                  </w:pPr>
                  <w:sdt>
                    <w:sdtPr>
                      <w:rPr>
                        <w:rStyle w:val="Typografi2"/>
                      </w:rPr>
                      <w:id w:val="-435743868"/>
                      <w:placeholder>
                        <w:docPart w:val="CFA3377222014EA1A432BFC068090F40"/>
                      </w:placeholder>
                      <w:showingPlcHdr/>
                      <w:comboBox>
                        <w:listItem w:value="Vælg et element."/>
                        <w:listItem w:displayText="Udkast" w:value="Udkast"/>
                        <w:listItem w:displayText="Godkendt" w:value="Godkendt"/>
                      </w:comboBox>
                    </w:sdtPr>
                    <w:sdtEndPr>
                      <w:rPr>
                        <w:rStyle w:val="Typografi1"/>
                      </w:rPr>
                    </w:sdtEndPr>
                    <w:sdtContent>
                      <w:r w:rsidR="00573184" w:rsidRPr="0090693B">
                        <w:rPr>
                          <w:rStyle w:val="Pladsholdertekst"/>
                        </w:rPr>
                        <w:t>Vælg et element.</w:t>
                      </w:r>
                    </w:sdtContent>
                  </w:sdt>
                </w:p>
                <w:p w:rsidR="00C502FD" w:rsidRDefault="00C502FD" w:rsidP="00EC11C5">
                  <w:pPr>
                    <w:tabs>
                      <w:tab w:val="left" w:pos="7230"/>
                    </w:tabs>
                    <w:rPr>
                      <w:rFonts w:cs="Arial"/>
                      <w:szCs w:val="20"/>
                    </w:rPr>
                  </w:pPr>
                </w:p>
                <w:p w:rsidR="00C502FD" w:rsidRDefault="00573184" w:rsidP="00EC11C5">
                  <w:pPr>
                    <w:tabs>
                      <w:tab w:val="left" w:pos="7230"/>
                    </w:tabs>
                    <w:rPr>
                      <w:rFonts w:cs="Arial"/>
                      <w:b/>
                      <w:szCs w:val="20"/>
                    </w:rPr>
                  </w:pPr>
                  <w:r>
                    <w:rPr>
                      <w:rFonts w:cs="Arial"/>
                      <w:b/>
                      <w:szCs w:val="20"/>
                    </w:rPr>
                    <w:t>Referat</w:t>
                  </w:r>
                  <w:r w:rsidR="00C502FD" w:rsidRPr="00F96CD0">
                    <w:rPr>
                      <w:rFonts w:cs="Arial"/>
                      <w:b/>
                      <w:szCs w:val="20"/>
                    </w:rPr>
                    <w:t xml:space="preserve"> møde i </w:t>
                  </w:r>
                  <w:sdt>
                    <w:sdtPr>
                      <w:rPr>
                        <w:rFonts w:cs="Arial"/>
                        <w:b/>
                        <w:szCs w:val="20"/>
                      </w:rPr>
                      <w:id w:val="-1774853811"/>
                      <w:placeholder>
                        <w:docPart w:val="BE9887DCCFFC402891713C1F62212E2F"/>
                      </w:placeholder>
                    </w:sdtPr>
                    <w:sdtEndPr/>
                    <w:sdtContent>
                      <w:proofErr w:type="spellStart"/>
                      <w:r w:rsidR="00374FA4">
                        <w:rPr>
                          <w:rFonts w:cs="Arial"/>
                          <w:b/>
                          <w:szCs w:val="20"/>
                        </w:rPr>
                        <w:t>SAMiU</w:t>
                      </w:r>
                      <w:proofErr w:type="spellEnd"/>
                    </w:sdtContent>
                  </w:sdt>
                </w:p>
                <w:p w:rsidR="00C502FD" w:rsidRDefault="00363F02" w:rsidP="00EC11C5">
                  <w:pPr>
                    <w:tabs>
                      <w:tab w:val="left" w:pos="1395"/>
                    </w:tabs>
                    <w:rPr>
                      <w:rFonts w:cs="Arial"/>
                      <w:szCs w:val="20"/>
                    </w:rPr>
                  </w:pPr>
                  <w:sdt>
                    <w:sdtPr>
                      <w:rPr>
                        <w:rFonts w:cs="Arial"/>
                        <w:szCs w:val="20"/>
                      </w:rPr>
                      <w:id w:val="-1338683129"/>
                      <w:placeholder>
                        <w:docPart w:val="43ECF978D0414F5AB28AD53A162AC3A2"/>
                      </w:placeholder>
                    </w:sdtPr>
                    <w:sdtEndPr/>
                    <w:sdtContent>
                      <w:r w:rsidR="004A4396">
                        <w:rPr>
                          <w:rFonts w:cs="Arial"/>
                          <w:szCs w:val="20"/>
                        </w:rPr>
                        <w:t>tirsdag</w:t>
                      </w:r>
                    </w:sdtContent>
                  </w:sdt>
                  <w:r w:rsidR="00C502FD">
                    <w:rPr>
                      <w:rFonts w:cs="Arial"/>
                      <w:szCs w:val="20"/>
                    </w:rPr>
                    <w:t xml:space="preserve"> den </w:t>
                  </w:r>
                  <w:sdt>
                    <w:sdtPr>
                      <w:rPr>
                        <w:rFonts w:cs="Arial"/>
                        <w:szCs w:val="20"/>
                      </w:rPr>
                      <w:id w:val="-267474422"/>
                      <w:placeholder>
                        <w:docPart w:val="4B29722E194A49F9A065E5CE535548DC"/>
                      </w:placeholder>
                      <w:date w:fullDate="2020-08-11T00:00:00Z">
                        <w:dateFormat w:val="d. MMMM yyyy"/>
                        <w:lid w:val="da-DK"/>
                        <w:storeMappedDataAs w:val="dateTime"/>
                        <w:calendar w:val="gregorian"/>
                      </w:date>
                    </w:sdtPr>
                    <w:sdtEndPr/>
                    <w:sdtContent>
                      <w:r w:rsidR="006D2833">
                        <w:rPr>
                          <w:rFonts w:cs="Arial"/>
                          <w:szCs w:val="20"/>
                        </w:rPr>
                        <w:t>11. august 2020</w:t>
                      </w:r>
                    </w:sdtContent>
                  </w:sdt>
                </w:p>
                <w:p w:rsidR="00C502FD" w:rsidRPr="00F96CD0" w:rsidRDefault="00363F02" w:rsidP="004A4396">
                  <w:pPr>
                    <w:tabs>
                      <w:tab w:val="left" w:pos="1395"/>
                    </w:tabs>
                    <w:rPr>
                      <w:rFonts w:cs="Arial"/>
                      <w:szCs w:val="20"/>
                    </w:rPr>
                  </w:pPr>
                  <w:sdt>
                    <w:sdtPr>
                      <w:rPr>
                        <w:rFonts w:cs="Arial"/>
                        <w:szCs w:val="20"/>
                      </w:rPr>
                      <w:id w:val="-544297270"/>
                      <w:placeholder>
                        <w:docPart w:val="83AFF65E982C49CF9D83458C3E5E0C96"/>
                      </w:placeholder>
                    </w:sdtPr>
                    <w:sdtEndPr/>
                    <w:sdtContent>
                      <w:r w:rsidR="00147510">
                        <w:rPr>
                          <w:rFonts w:cs="Arial"/>
                          <w:szCs w:val="20"/>
                        </w:rPr>
                        <w:t xml:space="preserve">13-15 seminarrum 125, </w:t>
                      </w:r>
                      <w:proofErr w:type="spellStart"/>
                      <w:r w:rsidR="00147510">
                        <w:rPr>
                          <w:rFonts w:cs="Arial"/>
                          <w:szCs w:val="20"/>
                        </w:rPr>
                        <w:t>fib</w:t>
                      </w:r>
                      <w:proofErr w:type="spellEnd"/>
                      <w:r w:rsidR="00147510">
                        <w:rPr>
                          <w:rFonts w:cs="Arial"/>
                          <w:szCs w:val="20"/>
                        </w:rPr>
                        <w:t xml:space="preserve"> 2</w:t>
                      </w:r>
                    </w:sdtContent>
                  </w:sdt>
                  <w:r w:rsidR="00C502FD">
                    <w:rPr>
                      <w:rFonts w:cs="Arial"/>
                      <w:szCs w:val="20"/>
                    </w:rPr>
                    <w:tab/>
                  </w:r>
                </w:p>
              </w:tc>
              <w:tc>
                <w:tcPr>
                  <w:tcW w:w="2486" w:type="dxa"/>
                </w:tcPr>
                <w:p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rsidR="0069585B" w:rsidRDefault="0069585B" w:rsidP="0069585B">
                  <w:pPr>
                    <w:pStyle w:val="Ingenafstand"/>
                    <w:rPr>
                      <w:rStyle w:val="Kraftigfremhvning"/>
                    </w:rPr>
                  </w:pPr>
                </w:p>
                <w:p w:rsidR="00C502FD" w:rsidRPr="0069585B" w:rsidRDefault="00C502FD" w:rsidP="0069585B">
                  <w:pPr>
                    <w:pStyle w:val="Ingenafstand"/>
                    <w:rPr>
                      <w:rStyle w:val="Kraftigfremhvning"/>
                      <w:b/>
                    </w:rPr>
                  </w:pPr>
                  <w:r w:rsidRPr="0069585B">
                    <w:rPr>
                      <w:rStyle w:val="Kraftigfremhvning"/>
                      <w:b/>
                    </w:rPr>
                    <w:t>Sagsbehandler:</w:t>
                  </w:r>
                </w:p>
                <w:p w:rsidR="00C502FD" w:rsidRPr="0069585B" w:rsidRDefault="00363F02"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4A4396">
                        <w:rPr>
                          <w:rStyle w:val="Kraftigfremhvning"/>
                        </w:rPr>
                        <w:t>Søren Vaagholt</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56781E" w:rsidRPr="003C1729">
                        <w:rPr>
                          <w:iCs/>
                        </w:rPr>
                        <w:t>[Navn 2]</w:t>
                      </w:r>
                    </w:sdtContent>
                  </w:sdt>
                </w:p>
                <w:p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99403082</w:t>
                      </w:r>
                    </w:sdtContent>
                  </w:sdt>
                </w:p>
                <w:p w:rsidR="00C502FD" w:rsidRPr="006D2833" w:rsidRDefault="00C502FD" w:rsidP="0069585B">
                  <w:pPr>
                    <w:pStyle w:val="Ingenafstand"/>
                    <w:rPr>
                      <w:rStyle w:val="Kraftigfremhvning"/>
                    </w:rPr>
                  </w:pPr>
                  <w:proofErr w:type="spellStart"/>
                  <w:r w:rsidRPr="006D2833">
                    <w:rPr>
                      <w:rStyle w:val="Kraftigfremhvning"/>
                    </w:rPr>
                    <w:t>Email</w:t>
                  </w:r>
                  <w:proofErr w:type="spellEnd"/>
                  <w:r w:rsidRPr="006D2833">
                    <w:rPr>
                      <w:rStyle w:val="Kraftigfremhvning"/>
                    </w:rPr>
                    <w:t xml:space="preserve">: </w:t>
                  </w:r>
                  <w:r w:rsidR="004A4396" w:rsidRPr="006D2833">
                    <w:rPr>
                      <w:rStyle w:val="Kraftigfremhvning"/>
                    </w:rPr>
                    <w:t>svn@business.aau.dk</w:t>
                  </w:r>
                </w:p>
                <w:p w:rsidR="00C502FD" w:rsidRPr="006D2833" w:rsidRDefault="00C502FD" w:rsidP="0069585B">
                  <w:pPr>
                    <w:pStyle w:val="Ingenafstand"/>
                    <w:rPr>
                      <w:rStyle w:val="Kraftigfremhvning"/>
                    </w:rPr>
                  </w:pPr>
                </w:p>
                <w:p w:rsidR="00C502FD" w:rsidRPr="004A4396" w:rsidRDefault="00C502FD" w:rsidP="006D2833">
                  <w:pPr>
                    <w:pStyle w:val="Ingenafstand"/>
                    <w:rPr>
                      <w:rStyle w:val="Kraftigfremhvning"/>
                      <w:lang w:val="en-GB"/>
                    </w:rPr>
                  </w:pPr>
                  <w:proofErr w:type="spellStart"/>
                  <w:r w:rsidRPr="004A4396">
                    <w:rPr>
                      <w:rStyle w:val="Kraftigfremhvning"/>
                      <w:lang w:val="en-GB"/>
                    </w:rPr>
                    <w:t>Dato</w:t>
                  </w:r>
                  <w:proofErr w:type="spellEnd"/>
                  <w:r w:rsidRPr="004A4396">
                    <w:rPr>
                      <w:rStyle w:val="Kraftigfremhvning"/>
                      <w:lang w:val="en-GB"/>
                    </w:rPr>
                    <w:t xml:space="preserve">: </w:t>
                  </w:r>
                  <w:sdt>
                    <w:sdtPr>
                      <w:rPr>
                        <w:rStyle w:val="Kraftigfremhvning"/>
                        <w:lang w:val="en-GB"/>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0-06-29T00:00:00Z">
                        <w:dateFormat w:val="dd-MM-yyyy"/>
                        <w:lid w:val="da-DK"/>
                        <w:storeMappedDataAs w:val="dateTime"/>
                        <w:calendar w:val="gregorian"/>
                      </w:date>
                    </w:sdtPr>
                    <w:sdtEndPr>
                      <w:rPr>
                        <w:rStyle w:val="Kraftigfremhvning"/>
                      </w:rPr>
                    </w:sdtEndPr>
                    <w:sdtContent>
                      <w:r w:rsidR="006D2833">
                        <w:rPr>
                          <w:rStyle w:val="Kraftigfremhvning"/>
                          <w:lang w:val="en-GB"/>
                        </w:rPr>
                        <w:t>29</w:t>
                      </w:r>
                      <w:r w:rsidR="0056781E" w:rsidRPr="004A4396">
                        <w:rPr>
                          <w:rStyle w:val="Kraftigfremhvning"/>
                          <w:lang w:val="en-GB"/>
                        </w:rPr>
                        <w:t>-0</w:t>
                      </w:r>
                      <w:r w:rsidR="006D2833">
                        <w:rPr>
                          <w:rStyle w:val="Kraftigfremhvning"/>
                          <w:lang w:val="en-GB"/>
                        </w:rPr>
                        <w:t>6</w:t>
                      </w:r>
                      <w:r w:rsidR="0056781E" w:rsidRPr="004A4396">
                        <w:rPr>
                          <w:rStyle w:val="Kraftigfremhvning"/>
                          <w:lang w:val="en-GB"/>
                        </w:rPr>
                        <w:t>-20</w:t>
                      </w:r>
                      <w:r w:rsidR="004A4396">
                        <w:rPr>
                          <w:rStyle w:val="Kraftigfremhvning"/>
                          <w:lang w:val="en-GB"/>
                        </w:rPr>
                        <w:t>20</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w:t>
                  </w:r>
                  <w:proofErr w:type="gramStart"/>
                  <w:r w:rsidRPr="004A4396">
                    <w:rPr>
                      <w:rStyle w:val="Kraftigfremhvning"/>
                      <w:lang w:val="en-GB"/>
                    </w:rPr>
                    <w:t xml:space="preserve">: </w:t>
                  </w:r>
                  <w:proofErr w:type="gramEnd"/>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EndPr>
                      <w:rPr>
                        <w:rStyle w:val="Kraftigfremhvning"/>
                      </w:rPr>
                    </w:sdtEndPr>
                    <w:sdtContent>
                      <w:r w:rsidR="0056781E" w:rsidRPr="004A4396">
                        <w:rPr>
                          <w:rStyle w:val="Kraftigfremhvning"/>
                          <w:lang w:val="en-GB"/>
                        </w:rPr>
                        <w:t>?</w:t>
                      </w:r>
                    </w:sdtContent>
                  </w:sdt>
                </w:p>
              </w:tc>
            </w:tr>
          </w:tbl>
          <w:p w:rsidR="00C502FD" w:rsidRPr="004A4396" w:rsidRDefault="00C502FD" w:rsidP="00EC11C5">
            <w:pPr>
              <w:tabs>
                <w:tab w:val="left" w:pos="7230"/>
              </w:tabs>
              <w:rPr>
                <w:rFonts w:cs="Arial"/>
                <w:szCs w:val="20"/>
                <w:lang w:val="en-GB"/>
              </w:rPr>
            </w:pPr>
          </w:p>
        </w:tc>
      </w:tr>
    </w:tbl>
    <w:p w:rsidR="00C502FD" w:rsidRPr="004A4396" w:rsidRDefault="00C502FD" w:rsidP="00C502FD">
      <w:pPr>
        <w:tabs>
          <w:tab w:val="left" w:pos="7230"/>
        </w:tabs>
        <w:rPr>
          <w:rFonts w:cs="Arial"/>
          <w:szCs w:val="16"/>
          <w:lang w:val="en-GB"/>
        </w:rPr>
      </w:pPr>
    </w:p>
    <w:p w:rsidR="00C502FD" w:rsidRPr="00F22588" w:rsidRDefault="00C502FD" w:rsidP="00C502FD">
      <w:pPr>
        <w:tabs>
          <w:tab w:val="left" w:pos="7230"/>
        </w:tabs>
        <w:rPr>
          <w:rFonts w:cs="Arial"/>
          <w:b/>
          <w:szCs w:val="16"/>
        </w:rPr>
      </w:pPr>
      <w:r w:rsidRPr="00F22588">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4A4396">
                <w:rPr>
                  <w:rStyle w:val="Typografi5"/>
                </w:rPr>
                <w:t>Christian Nielsen (Ledelse), Jeppe Stricker (Ledelse) Berit Klitgaard Jakobsen (TAP), Jeanette Hvarregaard (AMR), Jesper Lindgaard Christensen (TR), Louise Brøns Kringelum (VIP), Torben Haugaard Jensen (AC TAP) Frederik Hertel (TR VIP)</w:t>
              </w:r>
            </w:sdtContent>
          </w:sdt>
          <w:r w:rsidR="00374FA4">
            <w:rPr>
              <w:rStyle w:val="Typografi5"/>
            </w:rPr>
            <w:br/>
          </w:r>
        </w:sdtContent>
      </w:sdt>
    </w:p>
    <w:p w:rsidR="00C502FD" w:rsidRPr="00F22588" w:rsidRDefault="00C502FD" w:rsidP="00C502FD">
      <w:pPr>
        <w:tabs>
          <w:tab w:val="left" w:pos="7230"/>
        </w:tabs>
        <w:rPr>
          <w:rFonts w:cs="Arial"/>
          <w:b/>
          <w:szCs w:val="16"/>
        </w:rPr>
      </w:pPr>
      <w:r w:rsidRPr="00F22588">
        <w:rPr>
          <w:rFonts w:cs="Arial"/>
          <w:b/>
          <w:szCs w:val="16"/>
        </w:rPr>
        <w:t xml:space="preserve">Afbud: </w:t>
      </w:r>
      <w:sdt>
        <w:sdtPr>
          <w:rPr>
            <w:rStyle w:val="Typografi4"/>
          </w:rPr>
          <w:id w:val="-999195811"/>
          <w:placeholder>
            <w:docPart w:val="EBCD7A89E3FF46EE9A083EFE00C4398A"/>
          </w:placeholder>
        </w:sdtPr>
        <w:sdtEndPr>
          <w:rPr>
            <w:rStyle w:val="Standardskrifttypeiafsnit"/>
            <w:rFonts w:cs="Arial"/>
            <w:b/>
            <w:szCs w:val="16"/>
          </w:rPr>
        </w:sdtEndPr>
        <w:sdtContent>
          <w:r w:rsidR="00573184">
            <w:rPr>
              <w:rStyle w:val="Typografi4"/>
            </w:rPr>
            <w:t>Poul Houman Andersen (AMR)</w:t>
          </w:r>
        </w:sdtContent>
      </w:sdt>
    </w:p>
    <w:p w:rsidR="00414658" w:rsidRPr="009E45A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4A4396">
            <w:rPr>
              <w:rStyle w:val="Typografi3"/>
            </w:rPr>
            <w:t>Søren Vaagholt</w:t>
          </w:r>
          <w:r w:rsidR="00374FA4">
            <w:rPr>
              <w:rStyle w:val="Typografi3"/>
            </w:rPr>
            <w:t xml:space="preserve"> (Sekretær</w:t>
          </w:r>
          <w:r w:rsidR="004A4396">
            <w:rPr>
              <w:rStyle w:val="Typografi3"/>
            </w:rPr>
            <w:t>)</w:t>
          </w:r>
        </w:sdtContent>
      </w:sdt>
    </w:p>
    <w:tbl>
      <w:tblPr>
        <w:tblStyle w:val="Tabel-Git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rsidTr="00C80460">
        <w:tc>
          <w:tcPr>
            <w:tcW w:w="9854" w:type="dxa"/>
            <w:tcBorders>
              <w:top w:val="nil"/>
              <w:left w:val="nil"/>
              <w:bottom w:val="single" w:sz="4" w:space="0" w:color="000000" w:themeColor="text1"/>
              <w:right w:val="nil"/>
            </w:tcBorders>
          </w:tcPr>
          <w:p w:rsidR="00C502FD" w:rsidRDefault="00374FA4" w:rsidP="00EC11C5">
            <w:pPr>
              <w:spacing w:before="120" w:after="120"/>
              <w:jc w:val="both"/>
              <w:rPr>
                <w:rFonts w:cs="Arial"/>
                <w:szCs w:val="20"/>
              </w:rPr>
            </w:pPr>
            <w:r>
              <w:rPr>
                <w:rFonts w:cs="Arial"/>
                <w:b/>
                <w:sz w:val="22"/>
                <w:szCs w:val="20"/>
              </w:rPr>
              <w:t>Dagsorden</w:t>
            </w:r>
          </w:p>
        </w:tc>
      </w:tr>
      <w:tr w:rsidR="00C502FD" w:rsidRPr="008F1AF4"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502FD" w:rsidRPr="00F96CD0" w:rsidRDefault="001A0B26" w:rsidP="001A0B26">
            <w:pPr>
              <w:pStyle w:val="Overskrift1"/>
              <w:outlineLvl w:val="0"/>
            </w:pPr>
            <w:r>
              <w:t>1</w:t>
            </w:r>
            <w:r w:rsidR="00C502FD" w:rsidRPr="00F96CD0">
              <w:t>.</w:t>
            </w:r>
            <w:r w:rsidR="00C502FD">
              <w:t xml:space="preserve"> </w:t>
            </w:r>
            <w:r w:rsidR="00374FA4">
              <w:t>Godkendelse af dagsorden</w:t>
            </w:r>
          </w:p>
        </w:tc>
      </w:tr>
      <w:tr w:rsidR="00966A64" w:rsidRPr="00BA4CC7" w:rsidTr="00C80460">
        <w:tc>
          <w:tcPr>
            <w:tcW w:w="9854" w:type="dxa"/>
            <w:tcBorders>
              <w:top w:val="single" w:sz="4" w:space="0" w:color="000000" w:themeColor="text1"/>
            </w:tcBorders>
          </w:tcPr>
          <w:p w:rsidR="00966A64" w:rsidRPr="0069585B" w:rsidRDefault="00966A64" w:rsidP="00CA236C">
            <w:pPr>
              <w:spacing w:before="120" w:after="200"/>
              <w:jc w:val="both"/>
              <w:rPr>
                <w:rStyle w:val="Svagfremhvning"/>
              </w:rPr>
            </w:pPr>
            <w:r w:rsidRPr="0069585B">
              <w:rPr>
                <w:rStyle w:val="Svagfremhvning"/>
              </w:rPr>
              <w:t xml:space="preserve">Bilag 1: </w:t>
            </w:r>
            <w:sdt>
              <w:sdtPr>
                <w:rPr>
                  <w:rStyle w:val="Svagfremhvning"/>
                </w:rPr>
                <w:id w:val="-428580074"/>
                <w:placeholder>
                  <w:docPart w:val="E0EC993DBD15442E86DD98529558DB3C"/>
                </w:placeholder>
                <w:showingPlcHdr/>
              </w:sdtPr>
              <w:sdtEndPr>
                <w:rPr>
                  <w:rStyle w:val="Svagfremhvning"/>
                </w:rPr>
              </w:sdtEndPr>
              <w:sdtContent>
                <w:r w:rsidRPr="0069585B">
                  <w:rPr>
                    <w:rStyle w:val="Svagfremhvning"/>
                  </w:rPr>
                  <w:t>angiv bilag i punktopstilling</w:t>
                </w:r>
              </w:sdtContent>
            </w:sdt>
          </w:p>
          <w:p w:rsidR="00966A64" w:rsidRPr="0069585B" w:rsidRDefault="00966A64" w:rsidP="00EC11C5">
            <w:pPr>
              <w:spacing w:after="120"/>
              <w:jc w:val="both"/>
              <w:rPr>
                <w:rStyle w:val="Svagfremhvning"/>
              </w:rPr>
            </w:pPr>
            <w:r w:rsidRPr="0069585B">
              <w:rPr>
                <w:rStyle w:val="Svagfremhvning"/>
              </w:rPr>
              <w:t>Bilag 2:</w:t>
            </w:r>
          </w:p>
        </w:tc>
      </w:tr>
      <w:tr w:rsidR="00966A64" w:rsidRPr="00BA4CC7" w:rsidTr="00C80460">
        <w:tc>
          <w:tcPr>
            <w:tcW w:w="9854" w:type="dxa"/>
          </w:tcPr>
          <w:p w:rsidR="00966A64" w:rsidRPr="0069585B" w:rsidRDefault="00966A64" w:rsidP="00EC11C5">
            <w:pPr>
              <w:spacing w:before="120" w:after="120"/>
              <w:jc w:val="both"/>
              <w:rPr>
                <w:rStyle w:val="Svagfremhvning"/>
              </w:rPr>
            </w:pPr>
            <w:r w:rsidRPr="0069585B">
              <w:rPr>
                <w:rStyle w:val="Svagfremhvning"/>
              </w:rPr>
              <w:t xml:space="preserve">Indstilling: </w:t>
            </w:r>
          </w:p>
        </w:tc>
      </w:tr>
      <w:tr w:rsidR="00966A64" w:rsidTr="00C80460">
        <w:tc>
          <w:tcPr>
            <w:tcW w:w="9854" w:type="dxa"/>
          </w:tcPr>
          <w:p w:rsidR="00966A64" w:rsidRDefault="002A1B0E" w:rsidP="002A1B0E">
            <w:pPr>
              <w:tabs>
                <w:tab w:val="right" w:pos="9638"/>
              </w:tabs>
              <w:spacing w:before="120" w:after="120"/>
              <w:jc w:val="both"/>
              <w:rPr>
                <w:rFonts w:cs="Arial"/>
                <w:szCs w:val="20"/>
              </w:rPr>
            </w:pPr>
            <w:r>
              <w:rPr>
                <w:rFonts w:cs="Arial"/>
                <w:szCs w:val="20"/>
              </w:rPr>
              <w:t>Godkendt</w:t>
            </w:r>
            <w:r w:rsidR="00966A64">
              <w:rPr>
                <w:rFonts w:cs="Arial"/>
                <w:szCs w:val="20"/>
              </w:rPr>
              <w:tab/>
            </w:r>
          </w:p>
        </w:tc>
      </w:tr>
      <w:tr w:rsidR="00966A64" w:rsidRPr="00BA4CC7" w:rsidTr="00C80460">
        <w:tc>
          <w:tcPr>
            <w:tcW w:w="9854" w:type="dxa"/>
          </w:tcPr>
          <w:p w:rsidR="00966A64"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rsidR="002F4B34" w:rsidRPr="0069585B" w:rsidRDefault="002F4B34" w:rsidP="00EC11C5">
                <w:pPr>
                  <w:spacing w:before="120" w:after="120"/>
                  <w:jc w:val="both"/>
                  <w:rPr>
                    <w:rStyle w:val="Svagfremhvning"/>
                  </w:rPr>
                </w:pPr>
                <w:r>
                  <w:t>Skriv opfølgningspunkt(er)</w:t>
                </w:r>
              </w:p>
            </w:sdtContent>
          </w:sdt>
        </w:tc>
      </w:tr>
      <w:tr w:rsidR="00C80460"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80460" w:rsidRPr="00F96CD0" w:rsidRDefault="004A4396" w:rsidP="00C80460">
            <w:pPr>
              <w:pStyle w:val="Overskrift1"/>
              <w:outlineLvl w:val="0"/>
            </w:pPr>
            <w:r>
              <w:t>2. Nyt fra Institutlederen</w:t>
            </w:r>
          </w:p>
        </w:tc>
      </w:tr>
      <w:tr w:rsidR="00C80460" w:rsidRPr="00BA4CC7" w:rsidTr="00C80460">
        <w:tc>
          <w:tcPr>
            <w:tcW w:w="9854" w:type="dxa"/>
            <w:tcBorders>
              <w:top w:val="single" w:sz="4" w:space="0" w:color="000000" w:themeColor="text1"/>
            </w:tcBorders>
          </w:tcPr>
          <w:p w:rsidR="00C80460" w:rsidRPr="0069585B" w:rsidRDefault="00C80460" w:rsidP="00CA236C">
            <w:pPr>
              <w:spacing w:before="120" w:after="200"/>
              <w:jc w:val="both"/>
              <w:rPr>
                <w:rStyle w:val="Svagfremhvning"/>
              </w:rPr>
            </w:pPr>
            <w:r w:rsidRPr="0069585B">
              <w:rPr>
                <w:rStyle w:val="Svagfremhvning"/>
              </w:rPr>
              <w:t xml:space="preserve">Bilag 1: </w:t>
            </w:r>
            <w:sdt>
              <w:sdtPr>
                <w:rPr>
                  <w:rStyle w:val="Svagfremhvning"/>
                </w:rPr>
                <w:id w:val="118727515"/>
                <w:placeholder>
                  <w:docPart w:val="5B0B693B293649719F71ACE513191AE7"/>
                </w:placeholder>
                <w:showingPlcHdr/>
              </w:sdtPr>
              <w:sdtEndPr>
                <w:rPr>
                  <w:rStyle w:val="Svagfremhvning"/>
                </w:rPr>
              </w:sdtEndPr>
              <w:sdtContent>
                <w:r w:rsidRPr="0069585B">
                  <w:rPr>
                    <w:rStyle w:val="Svagfremhvning"/>
                  </w:rPr>
                  <w:t>angiv bilag i punktopstilling</w:t>
                </w:r>
              </w:sdtContent>
            </w:sdt>
          </w:p>
          <w:p w:rsidR="00C80460" w:rsidRDefault="00C80460" w:rsidP="00EC11C5">
            <w:pPr>
              <w:spacing w:after="120"/>
              <w:jc w:val="both"/>
              <w:rPr>
                <w:rStyle w:val="Svagfremhvning"/>
              </w:rPr>
            </w:pPr>
            <w:r w:rsidRPr="0069585B">
              <w:rPr>
                <w:rStyle w:val="Svagfremhvning"/>
              </w:rPr>
              <w:t>Bilag 2:</w:t>
            </w:r>
            <w:r>
              <w:rPr>
                <w:rStyle w:val="Svagfremhvning"/>
              </w:rPr>
              <w:t xml:space="preserve"> </w:t>
            </w:r>
          </w:p>
          <w:p w:rsidR="00C80460" w:rsidRPr="0069585B" w:rsidRDefault="00C80460" w:rsidP="00EC11C5">
            <w:pPr>
              <w:spacing w:after="120"/>
              <w:jc w:val="both"/>
              <w:rPr>
                <w:rStyle w:val="Svagfremhvning"/>
              </w:rPr>
            </w:pPr>
            <w:r w:rsidRPr="0056781E">
              <w:rPr>
                <w:rStyle w:val="Svagfremhvning"/>
              </w:rPr>
              <w:t>Bilag 3:</w:t>
            </w:r>
          </w:p>
        </w:tc>
      </w:tr>
      <w:tr w:rsidR="00C80460" w:rsidRPr="00BA4CC7" w:rsidTr="00C80460">
        <w:tc>
          <w:tcPr>
            <w:tcW w:w="9854" w:type="dxa"/>
          </w:tcPr>
          <w:p w:rsidR="00C80460" w:rsidRPr="0069585B" w:rsidRDefault="00C80460" w:rsidP="00EC11C5">
            <w:pPr>
              <w:spacing w:before="120" w:after="120"/>
              <w:jc w:val="both"/>
              <w:rPr>
                <w:rStyle w:val="Svagfremhvning"/>
              </w:rPr>
            </w:pPr>
            <w:r w:rsidRPr="0069585B">
              <w:rPr>
                <w:rStyle w:val="Svagfremhvning"/>
              </w:rPr>
              <w:t>Indstilling</w:t>
            </w:r>
            <w:r w:rsidR="00A62036">
              <w:rPr>
                <w:rStyle w:val="Svagfremhvning"/>
              </w:rPr>
              <w:t>: Generelt punkt</w:t>
            </w:r>
          </w:p>
        </w:tc>
      </w:tr>
      <w:tr w:rsidR="00C80460" w:rsidTr="00C80460">
        <w:tc>
          <w:tcPr>
            <w:tcW w:w="9854" w:type="dxa"/>
          </w:tcPr>
          <w:p w:rsidR="002A1B0E" w:rsidRDefault="00573184" w:rsidP="002A1B0E">
            <w:pPr>
              <w:tabs>
                <w:tab w:val="right" w:pos="9638"/>
              </w:tabs>
              <w:spacing w:before="120" w:after="120"/>
              <w:jc w:val="both"/>
              <w:rPr>
                <w:rFonts w:cs="Arial"/>
                <w:szCs w:val="20"/>
              </w:rPr>
            </w:pPr>
            <w:r>
              <w:rPr>
                <w:rFonts w:cs="Arial"/>
                <w:szCs w:val="20"/>
              </w:rPr>
              <w:t>Akkreditering</w:t>
            </w:r>
            <w:r w:rsidR="002A1B0E">
              <w:rPr>
                <w:rFonts w:cs="Arial"/>
                <w:szCs w:val="20"/>
              </w:rPr>
              <w:t xml:space="preserve">: vi skal aflevere </w:t>
            </w:r>
            <w:proofErr w:type="spellStart"/>
            <w:r w:rsidR="002A1B0E">
              <w:rPr>
                <w:rFonts w:cs="Arial"/>
                <w:szCs w:val="20"/>
              </w:rPr>
              <w:t>el</w:t>
            </w:r>
            <w:r>
              <w:rPr>
                <w:rFonts w:cs="Arial"/>
                <w:szCs w:val="20"/>
              </w:rPr>
              <w:t>i</w:t>
            </w:r>
            <w:r w:rsidR="002A1B0E">
              <w:rPr>
                <w:rFonts w:cs="Arial"/>
                <w:szCs w:val="20"/>
              </w:rPr>
              <w:t>g</w:t>
            </w:r>
            <w:r>
              <w:rPr>
                <w:rFonts w:cs="Arial"/>
                <w:szCs w:val="20"/>
              </w:rPr>
              <w:t>i</w:t>
            </w:r>
            <w:r w:rsidR="002A1B0E">
              <w:rPr>
                <w:rFonts w:cs="Arial"/>
                <w:szCs w:val="20"/>
              </w:rPr>
              <w:t>bility</w:t>
            </w:r>
            <w:proofErr w:type="spellEnd"/>
            <w:r w:rsidR="002A1B0E">
              <w:rPr>
                <w:rFonts w:cs="Arial"/>
                <w:szCs w:val="20"/>
              </w:rPr>
              <w:t xml:space="preserve"> ansøgning 21 september. Denne er til kommentering i dekanatet, hvorefter prorektor skal se den. Der er små hængepartier bl</w:t>
            </w:r>
            <w:r>
              <w:rPr>
                <w:rFonts w:cs="Arial"/>
                <w:szCs w:val="20"/>
              </w:rPr>
              <w:t>.</w:t>
            </w:r>
            <w:r w:rsidR="002A1B0E">
              <w:rPr>
                <w:rFonts w:cs="Arial"/>
                <w:szCs w:val="20"/>
              </w:rPr>
              <w:t>a. Med må</w:t>
            </w:r>
            <w:r>
              <w:rPr>
                <w:rFonts w:cs="Arial"/>
                <w:szCs w:val="20"/>
              </w:rPr>
              <w:t>l</w:t>
            </w:r>
            <w:r w:rsidR="002A1B0E">
              <w:rPr>
                <w:rFonts w:cs="Arial"/>
                <w:szCs w:val="20"/>
              </w:rPr>
              <w:t>, vision mv. Der er blevet gjort et stort arbejde.</w:t>
            </w:r>
          </w:p>
          <w:p w:rsidR="002A1B0E" w:rsidRDefault="002A1B0E" w:rsidP="002A1B0E">
            <w:pPr>
              <w:tabs>
                <w:tab w:val="right" w:pos="9638"/>
              </w:tabs>
              <w:spacing w:before="120" w:after="120"/>
              <w:jc w:val="both"/>
              <w:rPr>
                <w:rFonts w:cs="Arial"/>
                <w:szCs w:val="20"/>
              </w:rPr>
            </w:pPr>
          </w:p>
          <w:p w:rsidR="002A1B0E" w:rsidRDefault="002A1B0E" w:rsidP="002A1B0E">
            <w:pPr>
              <w:tabs>
                <w:tab w:val="right" w:pos="9638"/>
              </w:tabs>
              <w:spacing w:before="120" w:after="120"/>
              <w:jc w:val="both"/>
              <w:rPr>
                <w:rFonts w:cs="Arial"/>
                <w:szCs w:val="20"/>
              </w:rPr>
            </w:pPr>
            <w:r>
              <w:rPr>
                <w:rFonts w:cs="Arial"/>
                <w:szCs w:val="20"/>
              </w:rPr>
              <w:t>Nye ansættelser: et par VA, hvor vores sponsorat beløb er blevet brugt. De skal arbejde på et projekt med Jesper Sort, hvor formålet er at kortlægge strategiprocesser i det aalborgensiske erhvervsliv.</w:t>
            </w:r>
          </w:p>
          <w:p w:rsidR="002A1B0E" w:rsidRDefault="002A1B0E" w:rsidP="002A1B0E">
            <w:pPr>
              <w:tabs>
                <w:tab w:val="right" w:pos="9638"/>
              </w:tabs>
              <w:spacing w:before="120" w:after="120"/>
              <w:jc w:val="both"/>
              <w:rPr>
                <w:rFonts w:cs="Arial"/>
                <w:szCs w:val="20"/>
              </w:rPr>
            </w:pPr>
          </w:p>
          <w:p w:rsidR="002A1B0E" w:rsidRDefault="002A1B0E" w:rsidP="002A1B0E">
            <w:pPr>
              <w:tabs>
                <w:tab w:val="right" w:pos="9638"/>
              </w:tabs>
              <w:spacing w:before="120" w:after="120"/>
              <w:jc w:val="both"/>
              <w:rPr>
                <w:rFonts w:cs="Arial"/>
                <w:szCs w:val="20"/>
              </w:rPr>
            </w:pPr>
            <w:r>
              <w:rPr>
                <w:rFonts w:cs="Arial"/>
                <w:szCs w:val="20"/>
              </w:rPr>
              <w:lastRenderedPageBreak/>
              <w:t>VIP: Sigurd Steffensen er ansat som adjunkt pr. 1. august.</w:t>
            </w:r>
          </w:p>
          <w:p w:rsidR="002A1B0E" w:rsidRDefault="002A1B0E" w:rsidP="002A1B0E">
            <w:pPr>
              <w:tabs>
                <w:tab w:val="right" w:pos="9638"/>
              </w:tabs>
              <w:spacing w:before="120" w:after="120"/>
              <w:jc w:val="both"/>
              <w:rPr>
                <w:rFonts w:cs="Arial"/>
                <w:szCs w:val="20"/>
              </w:rPr>
            </w:pPr>
            <w:proofErr w:type="spellStart"/>
            <w:r>
              <w:rPr>
                <w:rFonts w:cs="Arial"/>
                <w:szCs w:val="20"/>
              </w:rPr>
              <w:t>Ciara</w:t>
            </w:r>
            <w:proofErr w:type="spellEnd"/>
            <w:r>
              <w:rPr>
                <w:rFonts w:cs="Arial"/>
                <w:szCs w:val="20"/>
              </w:rPr>
              <w:t xml:space="preserve"> Crovini Accounting</w:t>
            </w:r>
          </w:p>
          <w:p w:rsidR="00573184" w:rsidRDefault="00573184" w:rsidP="002A1B0E">
            <w:pPr>
              <w:tabs>
                <w:tab w:val="right" w:pos="9638"/>
              </w:tabs>
              <w:spacing w:before="120" w:after="120"/>
              <w:jc w:val="both"/>
              <w:rPr>
                <w:rFonts w:cs="Arial"/>
                <w:szCs w:val="20"/>
              </w:rPr>
            </w:pPr>
            <w:r>
              <w:rPr>
                <w:rFonts w:cs="Arial"/>
                <w:szCs w:val="20"/>
              </w:rPr>
              <w:t>Erik Bjurström Accounting</w:t>
            </w:r>
          </w:p>
          <w:p w:rsidR="002A1B0E" w:rsidRDefault="002A1B0E" w:rsidP="002A1B0E">
            <w:pPr>
              <w:tabs>
                <w:tab w:val="right" w:pos="9638"/>
              </w:tabs>
              <w:spacing w:before="120" w:after="120"/>
              <w:jc w:val="both"/>
              <w:rPr>
                <w:rFonts w:cs="Arial"/>
                <w:szCs w:val="20"/>
              </w:rPr>
            </w:pPr>
            <w:proofErr w:type="spellStart"/>
            <w:r>
              <w:rPr>
                <w:rFonts w:cs="Arial"/>
                <w:szCs w:val="20"/>
              </w:rPr>
              <w:t>Aginezka</w:t>
            </w:r>
            <w:proofErr w:type="spellEnd"/>
            <w:r>
              <w:rPr>
                <w:rFonts w:cs="Arial"/>
                <w:szCs w:val="20"/>
              </w:rPr>
              <w:t xml:space="preserve"> Nowinska International Business</w:t>
            </w:r>
          </w:p>
          <w:p w:rsidR="002A1B0E" w:rsidRDefault="002A1B0E" w:rsidP="002A1B0E">
            <w:pPr>
              <w:tabs>
                <w:tab w:val="right" w:pos="9638"/>
              </w:tabs>
              <w:spacing w:before="120" w:after="120"/>
              <w:jc w:val="both"/>
              <w:rPr>
                <w:rFonts w:cs="Arial"/>
                <w:szCs w:val="20"/>
              </w:rPr>
            </w:pPr>
            <w:r>
              <w:rPr>
                <w:rFonts w:cs="Arial"/>
                <w:szCs w:val="20"/>
              </w:rPr>
              <w:t>Nye samtaler i marketing på vej.</w:t>
            </w:r>
          </w:p>
          <w:p w:rsidR="002A1B0E" w:rsidRDefault="002A1B0E" w:rsidP="002A1B0E">
            <w:pPr>
              <w:tabs>
                <w:tab w:val="right" w:pos="9638"/>
              </w:tabs>
              <w:spacing w:before="120" w:after="120"/>
              <w:jc w:val="both"/>
              <w:rPr>
                <w:rFonts w:cs="Arial"/>
                <w:szCs w:val="20"/>
              </w:rPr>
            </w:pPr>
          </w:p>
          <w:p w:rsidR="00C701D5" w:rsidRDefault="002A1B0E" w:rsidP="002A1B0E">
            <w:pPr>
              <w:tabs>
                <w:tab w:val="right" w:pos="9638"/>
              </w:tabs>
              <w:spacing w:before="120" w:after="120"/>
              <w:jc w:val="both"/>
              <w:rPr>
                <w:rFonts w:cs="Arial"/>
                <w:szCs w:val="20"/>
              </w:rPr>
            </w:pPr>
            <w:r>
              <w:rPr>
                <w:rFonts w:cs="Arial"/>
                <w:szCs w:val="20"/>
              </w:rPr>
              <w:t>Omkring Accounting: Vi slår to forskningsgrupper sammen. MAC og AUD. Gitte Søgaard flytter på Jura fra 1/9 til nyt kompetencecenter i skatteret. Aftalen er dog at hendes rolle som studienævnsformand foreløbig fortsætter</w:t>
            </w:r>
            <w:r w:rsidR="00C701D5">
              <w:rPr>
                <w:rFonts w:cs="Arial"/>
                <w:szCs w:val="20"/>
              </w:rPr>
              <w:t>.</w:t>
            </w:r>
            <w:r>
              <w:rPr>
                <w:rFonts w:cs="Arial"/>
                <w:szCs w:val="20"/>
              </w:rPr>
              <w:t xml:space="preserve"> Det efterlader en AUD gruppe med Erik og et antal ph.d. studerende. Nye ansættelser af </w:t>
            </w:r>
            <w:proofErr w:type="spellStart"/>
            <w:r>
              <w:rPr>
                <w:rFonts w:cs="Arial"/>
                <w:szCs w:val="20"/>
              </w:rPr>
              <w:t>Cirara</w:t>
            </w:r>
            <w:proofErr w:type="spellEnd"/>
            <w:r>
              <w:rPr>
                <w:rFonts w:cs="Arial"/>
                <w:szCs w:val="20"/>
              </w:rPr>
              <w:t xml:space="preserve"> Crovini og Erik Bjurström betyder en ny sammensætning, der giver god mening i forhold til samme</w:t>
            </w:r>
            <w:r w:rsidR="00003538">
              <w:rPr>
                <w:rFonts w:cs="Arial"/>
                <w:szCs w:val="20"/>
              </w:rPr>
              <w:t>nlægning af grupperne. Dette medfører en fysisk flytning/omorganisering.</w:t>
            </w:r>
            <w:r w:rsidR="00C701D5">
              <w:rPr>
                <w:rFonts w:cs="Arial"/>
                <w:szCs w:val="20"/>
              </w:rPr>
              <w:t xml:space="preserve"> Dette skal give mening</w:t>
            </w:r>
            <w:r w:rsidR="00573184">
              <w:rPr>
                <w:rFonts w:cs="Arial"/>
                <w:szCs w:val="20"/>
              </w:rPr>
              <w:t>,</w:t>
            </w:r>
            <w:r w:rsidR="00C701D5">
              <w:rPr>
                <w:rFonts w:cs="Arial"/>
                <w:szCs w:val="20"/>
              </w:rPr>
              <w:t xml:space="preserve"> og der skal være en dialog</w:t>
            </w:r>
            <w:r w:rsidR="00573184">
              <w:rPr>
                <w:rFonts w:cs="Arial"/>
                <w:szCs w:val="20"/>
              </w:rPr>
              <w:t xml:space="preserve"> om det</w:t>
            </w:r>
            <w:r w:rsidR="00C701D5">
              <w:rPr>
                <w:rFonts w:cs="Arial"/>
                <w:szCs w:val="20"/>
              </w:rPr>
              <w:t>. Derfor er der ingen dato på flytning af kontorerne.</w:t>
            </w:r>
          </w:p>
          <w:p w:rsidR="00C701D5" w:rsidRDefault="00C701D5" w:rsidP="002A1B0E">
            <w:pPr>
              <w:tabs>
                <w:tab w:val="right" w:pos="9638"/>
              </w:tabs>
              <w:spacing w:before="120" w:after="120"/>
              <w:jc w:val="both"/>
              <w:rPr>
                <w:rFonts w:cs="Arial"/>
                <w:szCs w:val="20"/>
              </w:rPr>
            </w:pPr>
          </w:p>
          <w:p w:rsidR="00C701D5" w:rsidRDefault="00C701D5" w:rsidP="002A1B0E">
            <w:pPr>
              <w:tabs>
                <w:tab w:val="right" w:pos="9638"/>
              </w:tabs>
              <w:spacing w:before="120" w:after="120"/>
              <w:jc w:val="both"/>
              <w:rPr>
                <w:rFonts w:cs="Arial"/>
                <w:szCs w:val="20"/>
              </w:rPr>
            </w:pPr>
            <w:r>
              <w:rPr>
                <w:rFonts w:cs="Arial"/>
                <w:szCs w:val="20"/>
              </w:rPr>
              <w:t xml:space="preserve">Der spørges ind til dokumenterne omkring </w:t>
            </w:r>
            <w:r w:rsidR="00573184">
              <w:rPr>
                <w:rFonts w:cs="Arial"/>
                <w:szCs w:val="20"/>
              </w:rPr>
              <w:t>akkreditering</w:t>
            </w:r>
            <w:r>
              <w:rPr>
                <w:rFonts w:cs="Arial"/>
                <w:szCs w:val="20"/>
              </w:rPr>
              <w:t>, hvor synspunktet er at alle har interesse i dette. CHN vil gerne præsentere dette på et tidspunkt. Det aftales at dette gøre på et medarbejderkaffe møde, så alle kan blive inddraget informeret.</w:t>
            </w:r>
          </w:p>
          <w:p w:rsidR="00C701D5" w:rsidRDefault="00C701D5" w:rsidP="002A1B0E">
            <w:pPr>
              <w:tabs>
                <w:tab w:val="right" w:pos="9638"/>
              </w:tabs>
              <w:spacing w:before="120" w:after="120"/>
              <w:jc w:val="both"/>
              <w:rPr>
                <w:rFonts w:cs="Arial"/>
                <w:szCs w:val="20"/>
              </w:rPr>
            </w:pPr>
          </w:p>
          <w:p w:rsidR="00355099" w:rsidRDefault="00573184" w:rsidP="002A1B0E">
            <w:pPr>
              <w:tabs>
                <w:tab w:val="right" w:pos="9638"/>
              </w:tabs>
              <w:spacing w:before="120" w:after="120"/>
              <w:jc w:val="both"/>
              <w:rPr>
                <w:rFonts w:cs="Arial"/>
                <w:szCs w:val="20"/>
              </w:rPr>
            </w:pPr>
            <w:r>
              <w:rPr>
                <w:rFonts w:cs="Arial"/>
                <w:szCs w:val="20"/>
              </w:rPr>
              <w:t>Kommunikation</w:t>
            </w:r>
            <w:r w:rsidR="00C701D5">
              <w:rPr>
                <w:rFonts w:cs="Arial"/>
                <w:szCs w:val="20"/>
              </w:rPr>
              <w:t>. CHN fortæller at instituttet har modtaget materiale fra kommunikations</w:t>
            </w:r>
            <w:r>
              <w:rPr>
                <w:rFonts w:cs="Arial"/>
                <w:szCs w:val="20"/>
              </w:rPr>
              <w:t xml:space="preserve"> bureauet</w:t>
            </w:r>
            <w:r w:rsidR="00C701D5">
              <w:rPr>
                <w:rFonts w:cs="Arial"/>
                <w:szCs w:val="20"/>
              </w:rPr>
              <w:t>. CHN vil sende noget af det ud i en mail for at præsentere alle for den nye kernefortæ</w:t>
            </w:r>
            <w:r w:rsidR="00363F02">
              <w:rPr>
                <w:rFonts w:cs="Arial"/>
                <w:szCs w:val="20"/>
              </w:rPr>
              <w:t>l</w:t>
            </w:r>
            <w:r w:rsidR="00C701D5">
              <w:rPr>
                <w:rFonts w:cs="Arial"/>
                <w:szCs w:val="20"/>
              </w:rPr>
              <w:t>ling.</w:t>
            </w:r>
          </w:p>
          <w:p w:rsidR="00355099" w:rsidRDefault="00355099" w:rsidP="002A1B0E">
            <w:pPr>
              <w:tabs>
                <w:tab w:val="right" w:pos="9638"/>
              </w:tabs>
              <w:spacing w:before="120" w:after="120"/>
              <w:jc w:val="both"/>
              <w:rPr>
                <w:rFonts w:cs="Arial"/>
                <w:szCs w:val="20"/>
              </w:rPr>
            </w:pPr>
          </w:p>
          <w:p w:rsidR="00C80460" w:rsidRDefault="00355099" w:rsidP="002A1B0E">
            <w:pPr>
              <w:tabs>
                <w:tab w:val="right" w:pos="9638"/>
              </w:tabs>
              <w:spacing w:before="120" w:after="120"/>
              <w:jc w:val="both"/>
              <w:rPr>
                <w:rFonts w:cs="Arial"/>
                <w:szCs w:val="20"/>
              </w:rPr>
            </w:pPr>
            <w:r>
              <w:rPr>
                <w:rFonts w:cs="Arial"/>
                <w:szCs w:val="20"/>
              </w:rPr>
              <w:t xml:space="preserve">Angående institutseminar. Der er 72 tilmeldte til institutseminaret. Ryger vi over 100 tilmeldinger skal vi </w:t>
            </w:r>
            <w:r w:rsidR="00573184">
              <w:rPr>
                <w:rFonts w:cs="Arial"/>
                <w:szCs w:val="20"/>
              </w:rPr>
              <w:t>formentligt</w:t>
            </w:r>
            <w:r>
              <w:rPr>
                <w:rFonts w:cs="Arial"/>
                <w:szCs w:val="20"/>
              </w:rPr>
              <w:t xml:space="preserve"> finde et nyt sted at være og må finde en plan b. Der tages hensyn til medarbejdere, der af forskellige årsager ikke kan deltage pga. Covid-19</w:t>
            </w:r>
            <w:r w:rsidR="00C80460">
              <w:rPr>
                <w:rFonts w:cs="Arial"/>
                <w:szCs w:val="20"/>
              </w:rPr>
              <w:tab/>
            </w:r>
          </w:p>
        </w:tc>
      </w:tr>
      <w:tr w:rsidR="00C80460" w:rsidRPr="00BA4CC7" w:rsidTr="00C80460">
        <w:tc>
          <w:tcPr>
            <w:tcW w:w="9854" w:type="dxa"/>
            <w:shd w:val="clear" w:color="auto" w:fill="auto"/>
          </w:tcPr>
          <w:p w:rsidR="00C80460" w:rsidRDefault="00C80460" w:rsidP="00EC11C5">
            <w:pPr>
              <w:spacing w:before="120" w:after="120"/>
              <w:jc w:val="both"/>
              <w:rPr>
                <w:rStyle w:val="Svagfremhvning"/>
              </w:rPr>
            </w:pPr>
            <w:r w:rsidRPr="0069585B">
              <w:rPr>
                <w:rStyle w:val="Svagfremhvning"/>
              </w:rPr>
              <w:lastRenderedPageBreak/>
              <w:t>Opfølgning (inkl. ansvarlig og evt. deadline)</w:t>
            </w:r>
          </w:p>
          <w:sdt>
            <w:sdtPr>
              <w:id w:val="-758677753"/>
              <w:placeholder>
                <w:docPart w:val="9BD2C6A6727A441D8EDC7AAC3398D33E"/>
              </w:placeholder>
            </w:sdtPr>
            <w:sdtEndPr/>
            <w:sdtContent>
              <w:p w:rsidR="00C80460" w:rsidRPr="0069585B" w:rsidRDefault="00573184" w:rsidP="00C701D5">
                <w:pPr>
                  <w:spacing w:before="120" w:after="120"/>
                  <w:jc w:val="both"/>
                  <w:rPr>
                    <w:rStyle w:val="Svagfremhvning"/>
                  </w:rPr>
                </w:pPr>
                <w:r>
                  <w:t>Akkreditering</w:t>
                </w:r>
                <w:r w:rsidR="00C701D5">
                  <w:t xml:space="preserve"> skal præsenteres på medarbejderkaffe</w:t>
                </w:r>
              </w:p>
            </w:sdtContent>
          </w:sdt>
        </w:tc>
      </w:tr>
      <w:tr w:rsidR="00963EF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63EFF" w:rsidRPr="00F96CD0" w:rsidRDefault="00410242" w:rsidP="00963EFF">
            <w:pPr>
              <w:pStyle w:val="Overskrift1"/>
              <w:outlineLvl w:val="0"/>
            </w:pPr>
            <w:r>
              <w:t xml:space="preserve">3. </w:t>
            </w:r>
            <w:proofErr w:type="spellStart"/>
            <w:r>
              <w:t>Corona</w:t>
            </w:r>
            <w:proofErr w:type="spellEnd"/>
            <w:r>
              <w:t xml:space="preserve"> mini APV</w:t>
            </w:r>
          </w:p>
        </w:tc>
      </w:tr>
      <w:tr w:rsidR="00963EFF" w:rsidRPr="003F3898" w:rsidTr="00C80460">
        <w:tc>
          <w:tcPr>
            <w:tcW w:w="9854" w:type="dxa"/>
            <w:tcBorders>
              <w:top w:val="single" w:sz="4" w:space="0" w:color="000000" w:themeColor="text1"/>
            </w:tcBorders>
          </w:tcPr>
          <w:p w:rsidR="00963EFF" w:rsidRPr="00410242" w:rsidRDefault="00963EFF" w:rsidP="00963EFF">
            <w:pPr>
              <w:spacing w:before="120" w:after="200"/>
              <w:jc w:val="both"/>
              <w:rPr>
                <w:rStyle w:val="Svagfremhvning"/>
                <w:lang w:val="en-GB"/>
              </w:rPr>
            </w:pPr>
            <w:proofErr w:type="spellStart"/>
            <w:r w:rsidRPr="00410242">
              <w:rPr>
                <w:rStyle w:val="Svagfremhvning"/>
                <w:lang w:val="en-GB"/>
              </w:rPr>
              <w:t>Bilag</w:t>
            </w:r>
            <w:proofErr w:type="spellEnd"/>
            <w:r w:rsidRPr="00410242">
              <w:rPr>
                <w:rStyle w:val="Svagfremhvning"/>
                <w:lang w:val="en-GB"/>
              </w:rPr>
              <w:t xml:space="preserve"> 1: </w:t>
            </w:r>
            <w:sdt>
              <w:sdtPr>
                <w:rPr>
                  <w:rStyle w:val="Svagfremhvning"/>
                </w:rPr>
                <w:id w:val="-1447540225"/>
                <w:placeholder>
                  <w:docPart w:val="795E6E17F12E43F48286E2F713F0B36C"/>
                </w:placeholder>
              </w:sdtPr>
              <w:sdtEndPr>
                <w:rPr>
                  <w:rStyle w:val="Svagfremhvning"/>
                </w:rPr>
              </w:sdtEndPr>
              <w:sdtContent>
                <w:r w:rsidR="00410242" w:rsidRPr="00410242">
                  <w:rPr>
                    <w:rStyle w:val="Svagfremhvning"/>
                    <w:lang w:val="en-GB"/>
                  </w:rPr>
                  <w:t>Corona APV TAP</w:t>
                </w:r>
              </w:sdtContent>
            </w:sdt>
          </w:p>
          <w:p w:rsidR="00963EFF" w:rsidRPr="00410242" w:rsidRDefault="00963EFF" w:rsidP="00963EFF">
            <w:pPr>
              <w:spacing w:after="120"/>
              <w:jc w:val="both"/>
              <w:rPr>
                <w:rStyle w:val="Svagfremhvning"/>
                <w:lang w:val="en-GB"/>
              </w:rPr>
            </w:pPr>
            <w:proofErr w:type="spellStart"/>
            <w:r w:rsidRPr="00410242">
              <w:rPr>
                <w:rStyle w:val="Svagfremhvning"/>
                <w:lang w:val="en-GB"/>
              </w:rPr>
              <w:t>Bilag</w:t>
            </w:r>
            <w:proofErr w:type="spellEnd"/>
            <w:r w:rsidRPr="00410242">
              <w:rPr>
                <w:rStyle w:val="Svagfremhvning"/>
                <w:lang w:val="en-GB"/>
              </w:rPr>
              <w:t xml:space="preserve"> 2: </w:t>
            </w:r>
            <w:r w:rsidR="00410242" w:rsidRPr="00410242">
              <w:rPr>
                <w:rStyle w:val="Svagfremhvning"/>
                <w:lang w:val="en-GB"/>
              </w:rPr>
              <w:t>Corona APV VI</w:t>
            </w:r>
            <w:r w:rsidR="00410242">
              <w:rPr>
                <w:rStyle w:val="Svagfremhvning"/>
                <w:lang w:val="en-GB"/>
              </w:rPr>
              <w:t>P</w:t>
            </w:r>
          </w:p>
          <w:p w:rsidR="00963EFF" w:rsidRPr="00410242" w:rsidRDefault="00963EFF" w:rsidP="00963EFF">
            <w:pPr>
              <w:spacing w:after="120"/>
              <w:jc w:val="both"/>
              <w:rPr>
                <w:rStyle w:val="Svagfremhvning"/>
                <w:lang w:val="en-GB"/>
              </w:rPr>
            </w:pPr>
            <w:proofErr w:type="spellStart"/>
            <w:r w:rsidRPr="00410242">
              <w:rPr>
                <w:rStyle w:val="Svagfremhvning"/>
                <w:lang w:val="en-GB"/>
              </w:rPr>
              <w:t>Bilag</w:t>
            </w:r>
            <w:proofErr w:type="spellEnd"/>
            <w:r w:rsidRPr="00410242">
              <w:rPr>
                <w:rStyle w:val="Svagfremhvning"/>
                <w:lang w:val="en-GB"/>
              </w:rPr>
              <w:t xml:space="preserve"> 3:</w:t>
            </w:r>
            <w:r w:rsidR="00410242" w:rsidRPr="00410242">
              <w:rPr>
                <w:rStyle w:val="Svagfremhvning"/>
                <w:lang w:val="en-GB"/>
              </w:rPr>
              <w:t>Corona APV VIP ENG</w:t>
            </w:r>
          </w:p>
        </w:tc>
      </w:tr>
      <w:tr w:rsidR="00963EFF" w:rsidRPr="00BA4CC7" w:rsidTr="00C80460">
        <w:tc>
          <w:tcPr>
            <w:tcW w:w="9854" w:type="dxa"/>
          </w:tcPr>
          <w:p w:rsidR="00963EFF" w:rsidRDefault="00410242" w:rsidP="00963EFF">
            <w:pPr>
              <w:spacing w:before="120" w:after="120"/>
              <w:jc w:val="both"/>
              <w:rPr>
                <w:rStyle w:val="Svagfremhvning"/>
              </w:rPr>
            </w:pPr>
            <w:r>
              <w:rPr>
                <w:rStyle w:val="Svagfremhvning"/>
              </w:rPr>
              <w:t xml:space="preserve">Indstilling: Som i ved har der været udsendt en </w:t>
            </w:r>
            <w:proofErr w:type="spellStart"/>
            <w:r>
              <w:rPr>
                <w:rStyle w:val="Svagfremhvning"/>
              </w:rPr>
              <w:t>Corona</w:t>
            </w:r>
            <w:proofErr w:type="spellEnd"/>
            <w:r>
              <w:rPr>
                <w:rStyle w:val="Svagfremhvning"/>
              </w:rPr>
              <w:t xml:space="preserve"> mini APV på instituttet. Resultatet foreligger i vedhæftede rapporter, som Arbejdsmiljøgruppen har behandlet resultatet på et møde d. 26. juni.</w:t>
            </w:r>
          </w:p>
          <w:p w:rsidR="00410242" w:rsidRPr="0069585B" w:rsidRDefault="00410242" w:rsidP="00963EFF">
            <w:pPr>
              <w:spacing w:before="120" w:after="120"/>
              <w:jc w:val="both"/>
              <w:rPr>
                <w:rStyle w:val="Svagfremhvning"/>
              </w:rPr>
            </w:pPr>
            <w:r>
              <w:rPr>
                <w:rStyle w:val="Svagfremhvning"/>
              </w:rPr>
              <w:t xml:space="preserve">På baggrund af dette ønsker Arbejdsmiljøgruppen at vende punktet med SAMIU. På baggrund heraf skal instituttet udarbejde en handleplan. </w:t>
            </w:r>
          </w:p>
        </w:tc>
      </w:tr>
      <w:tr w:rsidR="00963EFF" w:rsidTr="00C80460">
        <w:tc>
          <w:tcPr>
            <w:tcW w:w="9854" w:type="dxa"/>
          </w:tcPr>
          <w:p w:rsidR="00355099" w:rsidRDefault="00355099" w:rsidP="00355099">
            <w:pPr>
              <w:tabs>
                <w:tab w:val="right" w:pos="9638"/>
              </w:tabs>
              <w:spacing w:before="120" w:after="120"/>
              <w:jc w:val="both"/>
              <w:rPr>
                <w:rFonts w:cs="Arial"/>
                <w:szCs w:val="20"/>
              </w:rPr>
            </w:pPr>
            <w:r>
              <w:rPr>
                <w:rFonts w:cs="Arial"/>
                <w:szCs w:val="20"/>
              </w:rPr>
              <w:t>Der blev holdt et kort møde inden sommerferien i AMS gruppen. Det blev delt op i VIP og TAP. Det har givet god mening. Ikke stor besvarelsesprocent på VIP, men på TAP en stor svarprocent.</w:t>
            </w:r>
          </w:p>
          <w:p w:rsidR="00355099" w:rsidRDefault="00573184" w:rsidP="00355099">
            <w:pPr>
              <w:tabs>
                <w:tab w:val="right" w:pos="9638"/>
              </w:tabs>
              <w:spacing w:before="120" w:after="120"/>
              <w:jc w:val="both"/>
              <w:rPr>
                <w:rFonts w:cs="Arial"/>
                <w:szCs w:val="20"/>
              </w:rPr>
            </w:pPr>
            <w:r>
              <w:rPr>
                <w:rFonts w:cs="Arial"/>
                <w:szCs w:val="20"/>
              </w:rPr>
              <w:t>Følgende punkter blev diskuteret på mødet om VIP besvarelserne:</w:t>
            </w:r>
          </w:p>
          <w:p w:rsidR="00573184" w:rsidRPr="005C40AF" w:rsidRDefault="00573184" w:rsidP="005C40AF">
            <w:pPr>
              <w:pStyle w:val="Listeafsnit"/>
              <w:numPr>
                <w:ilvl w:val="0"/>
                <w:numId w:val="6"/>
              </w:numPr>
              <w:rPr>
                <w:rFonts w:asciiTheme="minorHAnsi" w:hAnsiTheme="minorHAnsi"/>
                <w:szCs w:val="20"/>
              </w:rPr>
            </w:pPr>
            <w:r w:rsidRPr="005C40AF">
              <w:rPr>
                <w:szCs w:val="20"/>
              </w:rPr>
              <w:t>Mødeguide: overvej hvilken dialog, der er i online møder.</w:t>
            </w:r>
          </w:p>
          <w:p w:rsidR="00573184" w:rsidRPr="005C40AF" w:rsidRDefault="00573184" w:rsidP="005C40AF">
            <w:pPr>
              <w:pStyle w:val="Listeafsnit"/>
              <w:numPr>
                <w:ilvl w:val="0"/>
                <w:numId w:val="6"/>
              </w:numPr>
              <w:rPr>
                <w:szCs w:val="20"/>
              </w:rPr>
            </w:pPr>
            <w:r w:rsidRPr="005C40AF">
              <w:rPr>
                <w:szCs w:val="20"/>
              </w:rPr>
              <w:t>Utilfredshed på samarbejde og samvær, hvilket ikke kan løses med Teams og zoom.</w:t>
            </w:r>
          </w:p>
          <w:p w:rsidR="00573184" w:rsidRPr="005C40AF" w:rsidRDefault="00573184" w:rsidP="005C40AF">
            <w:pPr>
              <w:pStyle w:val="Listeafsnit"/>
              <w:numPr>
                <w:ilvl w:val="0"/>
                <w:numId w:val="6"/>
              </w:numPr>
              <w:rPr>
                <w:szCs w:val="20"/>
              </w:rPr>
            </w:pPr>
            <w:r w:rsidRPr="005C40AF">
              <w:rPr>
                <w:szCs w:val="20"/>
              </w:rPr>
              <w:t>Overvej om der er faste dage hvor man er her.</w:t>
            </w:r>
          </w:p>
          <w:p w:rsidR="00573184" w:rsidRPr="005C40AF" w:rsidRDefault="00573184" w:rsidP="005C40AF">
            <w:pPr>
              <w:pStyle w:val="Listeafsnit"/>
              <w:numPr>
                <w:ilvl w:val="0"/>
                <w:numId w:val="6"/>
              </w:numPr>
              <w:rPr>
                <w:szCs w:val="20"/>
              </w:rPr>
            </w:pPr>
            <w:r w:rsidRPr="005C40AF">
              <w:rPr>
                <w:szCs w:val="20"/>
              </w:rPr>
              <w:t>Halv fysisk halv online fungerer ikke.</w:t>
            </w:r>
          </w:p>
          <w:p w:rsidR="00573184" w:rsidRPr="005C40AF" w:rsidRDefault="00573184" w:rsidP="005C40AF">
            <w:pPr>
              <w:pStyle w:val="Listeafsnit"/>
              <w:numPr>
                <w:ilvl w:val="0"/>
                <w:numId w:val="6"/>
              </w:numPr>
              <w:rPr>
                <w:szCs w:val="20"/>
              </w:rPr>
            </w:pPr>
            <w:r w:rsidRPr="005C40AF">
              <w:rPr>
                <w:szCs w:val="20"/>
              </w:rPr>
              <w:t>Der er stadig forskningsgrupper, hvor man siger, at man skal have en god grund for at være her.</w:t>
            </w:r>
          </w:p>
          <w:p w:rsidR="00573184" w:rsidRPr="005C40AF" w:rsidRDefault="00573184" w:rsidP="005C40AF">
            <w:pPr>
              <w:pStyle w:val="Listeafsnit"/>
              <w:numPr>
                <w:ilvl w:val="0"/>
                <w:numId w:val="6"/>
              </w:numPr>
              <w:rPr>
                <w:szCs w:val="20"/>
              </w:rPr>
            </w:pPr>
            <w:r w:rsidRPr="005C40AF">
              <w:rPr>
                <w:szCs w:val="20"/>
              </w:rPr>
              <w:t>Positiv holdning til kontakt med leder under hjemmearbejdet.</w:t>
            </w:r>
          </w:p>
          <w:p w:rsidR="00573184" w:rsidRPr="005C40AF" w:rsidRDefault="00573184" w:rsidP="005C40AF">
            <w:pPr>
              <w:pStyle w:val="Listeafsnit"/>
              <w:numPr>
                <w:ilvl w:val="0"/>
                <w:numId w:val="6"/>
              </w:numPr>
              <w:rPr>
                <w:szCs w:val="20"/>
              </w:rPr>
            </w:pPr>
            <w:r w:rsidRPr="005C40AF">
              <w:rPr>
                <w:szCs w:val="20"/>
              </w:rPr>
              <w:t>Meget overraskende at så mange VIP har udfordringer med det fysiske. Der bør kigges på dette.</w:t>
            </w:r>
          </w:p>
          <w:p w:rsidR="00573184" w:rsidRDefault="00573184" w:rsidP="00355099">
            <w:pPr>
              <w:tabs>
                <w:tab w:val="right" w:pos="9638"/>
              </w:tabs>
              <w:spacing w:before="120" w:after="120"/>
              <w:jc w:val="both"/>
              <w:rPr>
                <w:rFonts w:cs="Arial"/>
                <w:szCs w:val="20"/>
              </w:rPr>
            </w:pPr>
          </w:p>
          <w:p w:rsidR="00355099" w:rsidRDefault="00355099" w:rsidP="00355099">
            <w:pPr>
              <w:tabs>
                <w:tab w:val="right" w:pos="9638"/>
              </w:tabs>
              <w:spacing w:before="120" w:after="120"/>
              <w:jc w:val="both"/>
              <w:rPr>
                <w:rFonts w:cs="Arial"/>
                <w:szCs w:val="20"/>
              </w:rPr>
            </w:pPr>
            <w:r>
              <w:rPr>
                <w:rFonts w:cs="Arial"/>
                <w:szCs w:val="20"/>
              </w:rPr>
              <w:t>Der har været en misforståelse angående om VIP må møde eller ej. Dette ud fra en mulig miskommunikation fra ledelsen. CHN vender dette med sektionslederne. CHN mener dog at det er løst.</w:t>
            </w:r>
            <w:r w:rsidR="00387BFE">
              <w:rPr>
                <w:rFonts w:cs="Arial"/>
                <w:szCs w:val="20"/>
              </w:rPr>
              <w:t xml:space="preserve"> Det nævnes at der kan være uklarheder i forhold til vores internationale kolleger.</w:t>
            </w:r>
          </w:p>
          <w:p w:rsidR="00387BFE" w:rsidRDefault="00387BFE" w:rsidP="00355099">
            <w:pPr>
              <w:tabs>
                <w:tab w:val="right" w:pos="9638"/>
              </w:tabs>
              <w:spacing w:before="120" w:after="120"/>
              <w:jc w:val="both"/>
              <w:rPr>
                <w:rFonts w:cs="Arial"/>
                <w:szCs w:val="20"/>
              </w:rPr>
            </w:pPr>
          </w:p>
          <w:p w:rsidR="00387BFE" w:rsidRDefault="00387BFE" w:rsidP="00355099">
            <w:pPr>
              <w:tabs>
                <w:tab w:val="right" w:pos="9638"/>
              </w:tabs>
              <w:spacing w:before="120" w:after="120"/>
              <w:jc w:val="both"/>
              <w:rPr>
                <w:rFonts w:cs="Arial"/>
                <w:szCs w:val="20"/>
              </w:rPr>
            </w:pPr>
            <w:r>
              <w:rPr>
                <w:rFonts w:cs="Arial"/>
                <w:szCs w:val="20"/>
              </w:rPr>
              <w:t>Der kommer muligvis opdaterede retningslinjer d. 18/8. Ellers må de nuværende retningslinjer meldes ud igen i forhold til hvor mange studerende, medarbejdere guidelines mv.</w:t>
            </w:r>
          </w:p>
          <w:p w:rsidR="00387BFE" w:rsidRDefault="00387BFE" w:rsidP="00355099">
            <w:pPr>
              <w:tabs>
                <w:tab w:val="right" w:pos="9638"/>
              </w:tabs>
              <w:spacing w:before="120" w:after="120"/>
              <w:jc w:val="both"/>
              <w:rPr>
                <w:rFonts w:cs="Arial"/>
                <w:szCs w:val="20"/>
              </w:rPr>
            </w:pPr>
          </w:p>
          <w:p w:rsidR="00387BFE" w:rsidRDefault="00387BFE" w:rsidP="00355099">
            <w:pPr>
              <w:tabs>
                <w:tab w:val="right" w:pos="9638"/>
              </w:tabs>
              <w:spacing w:before="120" w:after="120"/>
              <w:jc w:val="both"/>
              <w:rPr>
                <w:rFonts w:cs="Arial"/>
                <w:szCs w:val="20"/>
              </w:rPr>
            </w:pPr>
            <w:r>
              <w:rPr>
                <w:rFonts w:cs="Arial"/>
                <w:szCs w:val="20"/>
              </w:rPr>
              <w:t>Angående VIP udfordringerne ved at arbejde hjemme, er der synspunkter om at det bliver umuligt, at sørge for at indrette folks hjemmearbejdsplads bedre.</w:t>
            </w:r>
          </w:p>
          <w:p w:rsidR="00387BFE" w:rsidRDefault="00387BFE" w:rsidP="00355099">
            <w:pPr>
              <w:tabs>
                <w:tab w:val="right" w:pos="9638"/>
              </w:tabs>
              <w:spacing w:before="120" w:after="120"/>
              <w:jc w:val="both"/>
              <w:rPr>
                <w:rFonts w:cs="Arial"/>
                <w:szCs w:val="20"/>
              </w:rPr>
            </w:pPr>
            <w:r>
              <w:rPr>
                <w:rFonts w:cs="Arial"/>
                <w:szCs w:val="20"/>
              </w:rPr>
              <w:t>Mødeguide?</w:t>
            </w:r>
          </w:p>
          <w:p w:rsidR="00387BFE" w:rsidRDefault="00387BFE" w:rsidP="00355099">
            <w:pPr>
              <w:tabs>
                <w:tab w:val="right" w:pos="9638"/>
              </w:tabs>
              <w:spacing w:before="120" w:after="120"/>
              <w:jc w:val="both"/>
              <w:rPr>
                <w:rFonts w:cs="Arial"/>
                <w:szCs w:val="20"/>
              </w:rPr>
            </w:pPr>
            <w:r>
              <w:rPr>
                <w:rFonts w:cs="Arial"/>
                <w:szCs w:val="20"/>
              </w:rPr>
              <w:t xml:space="preserve">Faste møde dage? </w:t>
            </w:r>
          </w:p>
          <w:p w:rsidR="00355099" w:rsidRDefault="00387BFE" w:rsidP="00355099">
            <w:pPr>
              <w:tabs>
                <w:tab w:val="right" w:pos="9638"/>
              </w:tabs>
              <w:spacing w:before="120" w:after="120"/>
              <w:jc w:val="both"/>
              <w:rPr>
                <w:rFonts w:cs="Arial"/>
                <w:szCs w:val="20"/>
              </w:rPr>
            </w:pPr>
            <w:r>
              <w:rPr>
                <w:rFonts w:cs="Arial"/>
                <w:szCs w:val="20"/>
              </w:rPr>
              <w:t>Online møder eller fysiske møder?</w:t>
            </w:r>
          </w:p>
          <w:p w:rsidR="00387BFE" w:rsidRDefault="00387BFE" w:rsidP="00355099">
            <w:pPr>
              <w:tabs>
                <w:tab w:val="right" w:pos="9638"/>
              </w:tabs>
              <w:spacing w:before="120" w:after="120"/>
              <w:jc w:val="both"/>
              <w:rPr>
                <w:rFonts w:cs="Arial"/>
                <w:szCs w:val="20"/>
              </w:rPr>
            </w:pPr>
            <w:r>
              <w:rPr>
                <w:rFonts w:cs="Arial"/>
                <w:szCs w:val="20"/>
              </w:rPr>
              <w:t>Forslag: guide til bedre digitale møder: Dette kan være med i en handleplan. Dette er der konsensus om.</w:t>
            </w:r>
          </w:p>
          <w:p w:rsidR="005C40AF" w:rsidRDefault="005C40AF" w:rsidP="00355099">
            <w:pPr>
              <w:tabs>
                <w:tab w:val="right" w:pos="9638"/>
              </w:tabs>
              <w:spacing w:before="120" w:after="120"/>
              <w:jc w:val="both"/>
              <w:rPr>
                <w:rFonts w:cs="Arial"/>
                <w:szCs w:val="20"/>
              </w:rPr>
            </w:pPr>
          </w:p>
          <w:p w:rsidR="00387BFE" w:rsidRDefault="00387BFE" w:rsidP="00355099">
            <w:pPr>
              <w:tabs>
                <w:tab w:val="right" w:pos="9638"/>
              </w:tabs>
              <w:spacing w:before="120" w:after="120"/>
              <w:jc w:val="both"/>
              <w:rPr>
                <w:rFonts w:cs="Arial"/>
                <w:szCs w:val="20"/>
              </w:rPr>
            </w:pPr>
            <w:r>
              <w:rPr>
                <w:rFonts w:cs="Arial"/>
                <w:szCs w:val="20"/>
              </w:rPr>
              <w:t>Man kan også opfordre til at tage ting med hjem. CHN mener at der var dårlig kommunikation om hvornår man kunne hente sine ting.</w:t>
            </w:r>
          </w:p>
          <w:p w:rsidR="00387BFE" w:rsidRDefault="00387BFE" w:rsidP="00355099">
            <w:pPr>
              <w:tabs>
                <w:tab w:val="right" w:pos="9638"/>
              </w:tabs>
              <w:spacing w:before="120" w:after="120"/>
              <w:jc w:val="both"/>
              <w:rPr>
                <w:rFonts w:cs="Arial"/>
                <w:szCs w:val="20"/>
              </w:rPr>
            </w:pPr>
            <w:r>
              <w:rPr>
                <w:rFonts w:cs="Arial"/>
                <w:szCs w:val="20"/>
              </w:rPr>
              <w:t>Forslag: man skal ved en lignende situation opfordre til nogle sociale møder</w:t>
            </w:r>
          </w:p>
          <w:p w:rsidR="00387BFE" w:rsidRDefault="00387BFE" w:rsidP="00355099">
            <w:pPr>
              <w:tabs>
                <w:tab w:val="right" w:pos="9638"/>
              </w:tabs>
              <w:spacing w:before="120" w:after="120"/>
              <w:jc w:val="both"/>
              <w:rPr>
                <w:rFonts w:cs="Arial"/>
                <w:szCs w:val="20"/>
              </w:rPr>
            </w:pPr>
          </w:p>
          <w:p w:rsidR="00387BFE" w:rsidRDefault="00387BFE" w:rsidP="00355099">
            <w:pPr>
              <w:tabs>
                <w:tab w:val="right" w:pos="9638"/>
              </w:tabs>
              <w:spacing w:before="120" w:after="120"/>
              <w:jc w:val="both"/>
              <w:rPr>
                <w:rFonts w:cs="Arial"/>
                <w:szCs w:val="20"/>
              </w:rPr>
            </w:pPr>
            <w:r>
              <w:rPr>
                <w:rFonts w:cs="Arial"/>
                <w:szCs w:val="20"/>
              </w:rPr>
              <w:t xml:space="preserve">Det nævnes at ledelsen er ansvar for at vi ikke overskrider de </w:t>
            </w:r>
            <w:r w:rsidR="00981086">
              <w:rPr>
                <w:rFonts w:cs="Arial"/>
                <w:szCs w:val="20"/>
              </w:rPr>
              <w:t>60</w:t>
            </w:r>
            <w:r>
              <w:rPr>
                <w:rFonts w:cs="Arial"/>
                <w:szCs w:val="20"/>
              </w:rPr>
              <w:t>% belægning på bygningerne. CHN opfordrer til at vi ser hvad der kommer, men anerkender synspunktet.</w:t>
            </w:r>
          </w:p>
          <w:p w:rsidR="00981086" w:rsidRDefault="00981086" w:rsidP="00355099">
            <w:pPr>
              <w:tabs>
                <w:tab w:val="right" w:pos="9638"/>
              </w:tabs>
              <w:spacing w:before="120" w:after="120"/>
              <w:jc w:val="both"/>
              <w:rPr>
                <w:rFonts w:cs="Arial"/>
                <w:szCs w:val="20"/>
              </w:rPr>
            </w:pPr>
            <w:r>
              <w:rPr>
                <w:rFonts w:cs="Arial"/>
                <w:szCs w:val="20"/>
              </w:rPr>
              <w:t xml:space="preserve">CHN nævner at mht. de fysiske rammer, så må man gå via </w:t>
            </w:r>
            <w:r w:rsidR="005C40AF">
              <w:rPr>
                <w:rFonts w:cs="Arial"/>
                <w:szCs w:val="20"/>
              </w:rPr>
              <w:t>sektionslederne</w:t>
            </w:r>
            <w:r>
              <w:rPr>
                <w:rFonts w:cs="Arial"/>
                <w:szCs w:val="20"/>
              </w:rPr>
              <w:t xml:space="preserve"> eller AMS sektionen. Også vedr. en mulig ny nedlukningsperiode.</w:t>
            </w:r>
          </w:p>
          <w:p w:rsidR="00981086" w:rsidRDefault="00981086" w:rsidP="00355099">
            <w:pPr>
              <w:tabs>
                <w:tab w:val="right" w:pos="9638"/>
              </w:tabs>
              <w:spacing w:before="120" w:after="120"/>
              <w:jc w:val="both"/>
              <w:rPr>
                <w:rFonts w:cs="Arial"/>
                <w:szCs w:val="20"/>
              </w:rPr>
            </w:pPr>
          </w:p>
          <w:p w:rsidR="00981086" w:rsidRDefault="00981086" w:rsidP="00355099">
            <w:pPr>
              <w:tabs>
                <w:tab w:val="right" w:pos="9638"/>
              </w:tabs>
              <w:spacing w:before="120" w:after="120"/>
              <w:jc w:val="both"/>
              <w:rPr>
                <w:rFonts w:cs="Arial"/>
                <w:szCs w:val="20"/>
              </w:rPr>
            </w:pPr>
            <w:r>
              <w:rPr>
                <w:rFonts w:cs="Arial"/>
                <w:szCs w:val="20"/>
              </w:rPr>
              <w:t>En medarbejder har anmeldt en arbejdsskade. Den skal via arbejdsmiljøsektionen i HR.</w:t>
            </w:r>
          </w:p>
          <w:p w:rsidR="00981086" w:rsidRPr="005C40AF" w:rsidRDefault="00981086" w:rsidP="00355099">
            <w:pPr>
              <w:tabs>
                <w:tab w:val="right" w:pos="9638"/>
              </w:tabs>
              <w:spacing w:before="120" w:after="120"/>
              <w:jc w:val="both"/>
              <w:rPr>
                <w:rFonts w:cs="Arial"/>
                <w:b/>
                <w:szCs w:val="20"/>
              </w:rPr>
            </w:pPr>
          </w:p>
          <w:p w:rsidR="00981086" w:rsidRPr="005C40AF" w:rsidRDefault="00981086" w:rsidP="00355099">
            <w:pPr>
              <w:tabs>
                <w:tab w:val="right" w:pos="9638"/>
              </w:tabs>
              <w:spacing w:before="120" w:after="120"/>
              <w:jc w:val="both"/>
              <w:rPr>
                <w:rFonts w:cs="Arial"/>
                <w:b/>
                <w:szCs w:val="20"/>
              </w:rPr>
            </w:pPr>
            <w:r w:rsidRPr="005C40AF">
              <w:rPr>
                <w:rFonts w:cs="Arial"/>
                <w:b/>
                <w:szCs w:val="20"/>
              </w:rPr>
              <w:t>TAP:</w:t>
            </w:r>
          </w:p>
          <w:p w:rsidR="00981086" w:rsidRDefault="00981086" w:rsidP="00355099">
            <w:pPr>
              <w:tabs>
                <w:tab w:val="right" w:pos="9638"/>
              </w:tabs>
              <w:spacing w:before="120" w:after="120"/>
              <w:jc w:val="both"/>
              <w:rPr>
                <w:rFonts w:cs="Arial"/>
                <w:szCs w:val="20"/>
              </w:rPr>
            </w:pPr>
          </w:p>
          <w:p w:rsidR="005C40AF" w:rsidRPr="005C40AF" w:rsidRDefault="005C40AF" w:rsidP="005C40AF">
            <w:pPr>
              <w:tabs>
                <w:tab w:val="right" w:pos="9638"/>
              </w:tabs>
              <w:spacing w:before="120"/>
              <w:jc w:val="both"/>
              <w:rPr>
                <w:rFonts w:cs="Arial"/>
                <w:szCs w:val="20"/>
              </w:rPr>
            </w:pPr>
            <w:r w:rsidRPr="005C40AF">
              <w:rPr>
                <w:rFonts w:cs="Arial"/>
                <w:szCs w:val="20"/>
              </w:rPr>
              <w:t>Følgende punkter blev diskuteret på</w:t>
            </w:r>
            <w:r w:rsidRPr="005C40AF">
              <w:rPr>
                <w:rFonts w:cs="Arial"/>
                <w:szCs w:val="20"/>
              </w:rPr>
              <w:t xml:space="preserve"> AM-</w:t>
            </w:r>
            <w:r w:rsidRPr="005C40AF">
              <w:rPr>
                <w:rFonts w:cs="Arial"/>
                <w:szCs w:val="20"/>
              </w:rPr>
              <w:t xml:space="preserve"> mødet om </w:t>
            </w:r>
            <w:r w:rsidRPr="005C40AF">
              <w:rPr>
                <w:rFonts w:cs="Arial"/>
                <w:szCs w:val="20"/>
              </w:rPr>
              <w:t>TAP</w:t>
            </w:r>
            <w:r w:rsidRPr="005C40AF">
              <w:rPr>
                <w:rFonts w:cs="Arial"/>
                <w:szCs w:val="20"/>
              </w:rPr>
              <w:t xml:space="preserve"> besvarelserne</w:t>
            </w:r>
            <w:r w:rsidRPr="005C40AF">
              <w:rPr>
                <w:rFonts w:cs="Arial"/>
                <w:szCs w:val="20"/>
              </w:rPr>
              <w:t xml:space="preserve"> inden sommerferien</w:t>
            </w:r>
            <w:r w:rsidRPr="005C40AF">
              <w:rPr>
                <w:rFonts w:cs="Arial"/>
                <w:szCs w:val="20"/>
              </w:rPr>
              <w:t>:</w:t>
            </w:r>
          </w:p>
          <w:p w:rsidR="005C40AF" w:rsidRPr="005C40AF" w:rsidRDefault="005C40AF" w:rsidP="005C40AF">
            <w:pPr>
              <w:pStyle w:val="Listeafsnit"/>
              <w:numPr>
                <w:ilvl w:val="0"/>
                <w:numId w:val="7"/>
              </w:numPr>
              <w:rPr>
                <w:rFonts w:asciiTheme="minorHAnsi" w:hAnsiTheme="minorHAnsi"/>
                <w:szCs w:val="20"/>
              </w:rPr>
            </w:pPr>
            <w:r w:rsidRPr="005C40AF">
              <w:rPr>
                <w:szCs w:val="20"/>
              </w:rPr>
              <w:t>Det er en markant retning.</w:t>
            </w:r>
          </w:p>
          <w:p w:rsidR="005C40AF" w:rsidRPr="005C40AF" w:rsidRDefault="005C40AF" w:rsidP="005C40AF">
            <w:pPr>
              <w:pStyle w:val="Listeafsnit"/>
              <w:numPr>
                <w:ilvl w:val="0"/>
                <w:numId w:val="7"/>
              </w:numPr>
              <w:rPr>
                <w:szCs w:val="20"/>
              </w:rPr>
            </w:pPr>
            <w:r w:rsidRPr="005C40AF">
              <w:rPr>
                <w:szCs w:val="20"/>
              </w:rPr>
              <w:t>Der er noget som tyder på, at alle TAP medarbejdere har haft gode erfaringer med hjemmearbejde.</w:t>
            </w:r>
          </w:p>
          <w:p w:rsidR="005C40AF" w:rsidRPr="005C40AF" w:rsidRDefault="005C40AF" w:rsidP="005C40AF">
            <w:pPr>
              <w:pStyle w:val="Listeafsnit"/>
              <w:numPr>
                <w:ilvl w:val="0"/>
                <w:numId w:val="7"/>
              </w:numPr>
              <w:rPr>
                <w:szCs w:val="20"/>
              </w:rPr>
            </w:pPr>
            <w:r w:rsidRPr="005C40AF">
              <w:rPr>
                <w:szCs w:val="20"/>
              </w:rPr>
              <w:t>Antagelsen om, at man ikke arbejder nok hjemmefra er gjort til skamme. Mange har arbejdet mere.</w:t>
            </w:r>
          </w:p>
          <w:p w:rsidR="005C40AF" w:rsidRPr="005C40AF" w:rsidRDefault="005C40AF" w:rsidP="005C40AF">
            <w:pPr>
              <w:pStyle w:val="Listeafsnit"/>
              <w:numPr>
                <w:ilvl w:val="0"/>
                <w:numId w:val="7"/>
              </w:numPr>
              <w:rPr>
                <w:szCs w:val="20"/>
              </w:rPr>
            </w:pPr>
            <w:r w:rsidRPr="005C40AF">
              <w:rPr>
                <w:szCs w:val="20"/>
              </w:rPr>
              <w:t xml:space="preserve">Der er behov for at kigge på </w:t>
            </w:r>
            <w:proofErr w:type="spellStart"/>
            <w:r w:rsidRPr="005C40AF">
              <w:rPr>
                <w:szCs w:val="20"/>
              </w:rPr>
              <w:t>teamsorganiseringen</w:t>
            </w:r>
            <w:proofErr w:type="spellEnd"/>
            <w:r w:rsidRPr="005C40AF">
              <w:rPr>
                <w:szCs w:val="20"/>
              </w:rPr>
              <w:t xml:space="preserve"> i forhold til at det måske kan lade sig gøre med en fleksibilitet i forhold til serviceringen af de studerende. Evt. en Zoom løsning, hvor man som studerende kan tage en samtale med en studiesekretær.</w:t>
            </w:r>
          </w:p>
          <w:p w:rsidR="005C40AF" w:rsidRDefault="005C40AF" w:rsidP="005C40AF">
            <w:pPr>
              <w:rPr>
                <w:szCs w:val="20"/>
              </w:rPr>
            </w:pPr>
          </w:p>
          <w:p w:rsidR="005C40AF" w:rsidRPr="005C40AF" w:rsidRDefault="005C40AF" w:rsidP="005C40AF">
            <w:pPr>
              <w:pStyle w:val="Listeafsnit"/>
              <w:numPr>
                <w:ilvl w:val="0"/>
                <w:numId w:val="7"/>
              </w:numPr>
              <w:rPr>
                <w:szCs w:val="20"/>
              </w:rPr>
            </w:pPr>
            <w:r w:rsidRPr="005C40AF">
              <w:rPr>
                <w:szCs w:val="20"/>
              </w:rPr>
              <w:t>Mange giver udtryk for en bedre trivsel og bedre effektivitet med en blanding af hjemmearbejde.</w:t>
            </w:r>
          </w:p>
          <w:p w:rsidR="005C40AF" w:rsidRPr="005C40AF" w:rsidRDefault="005C40AF" w:rsidP="005C40AF">
            <w:pPr>
              <w:pStyle w:val="Listeafsnit"/>
              <w:numPr>
                <w:ilvl w:val="0"/>
                <w:numId w:val="7"/>
              </w:numPr>
              <w:rPr>
                <w:szCs w:val="20"/>
              </w:rPr>
            </w:pPr>
            <w:r w:rsidRPr="005C40AF">
              <w:rPr>
                <w:szCs w:val="20"/>
              </w:rPr>
              <w:t>Mange har savnet deres kolleger.</w:t>
            </w:r>
          </w:p>
          <w:p w:rsidR="005C40AF" w:rsidRPr="005C40AF" w:rsidRDefault="005C40AF" w:rsidP="005C40AF">
            <w:pPr>
              <w:pStyle w:val="Listeafsnit"/>
              <w:numPr>
                <w:ilvl w:val="0"/>
                <w:numId w:val="7"/>
              </w:numPr>
              <w:rPr>
                <w:szCs w:val="20"/>
              </w:rPr>
            </w:pPr>
            <w:r w:rsidRPr="005C40AF">
              <w:rPr>
                <w:szCs w:val="20"/>
              </w:rPr>
              <w:t>Koordinering er vigtig i forhold til hjemmearbejde.</w:t>
            </w:r>
          </w:p>
          <w:p w:rsidR="005C40AF" w:rsidRDefault="005C40AF" w:rsidP="00355099">
            <w:pPr>
              <w:tabs>
                <w:tab w:val="right" w:pos="9638"/>
              </w:tabs>
              <w:spacing w:before="120" w:after="120"/>
              <w:jc w:val="both"/>
              <w:rPr>
                <w:rFonts w:cs="Arial"/>
                <w:szCs w:val="20"/>
              </w:rPr>
            </w:pPr>
          </w:p>
          <w:p w:rsidR="005C40AF" w:rsidRDefault="005C40AF" w:rsidP="00355099">
            <w:pPr>
              <w:tabs>
                <w:tab w:val="right" w:pos="9638"/>
              </w:tabs>
              <w:spacing w:before="120" w:after="120"/>
              <w:jc w:val="both"/>
              <w:rPr>
                <w:rFonts w:cs="Arial"/>
                <w:szCs w:val="20"/>
              </w:rPr>
            </w:pPr>
          </w:p>
          <w:p w:rsidR="00981086" w:rsidRDefault="00981086" w:rsidP="00355099">
            <w:pPr>
              <w:tabs>
                <w:tab w:val="right" w:pos="9638"/>
              </w:tabs>
              <w:spacing w:before="120" w:after="120"/>
              <w:jc w:val="both"/>
              <w:rPr>
                <w:rFonts w:cs="Arial"/>
                <w:szCs w:val="20"/>
              </w:rPr>
            </w:pPr>
            <w:r>
              <w:rPr>
                <w:rFonts w:cs="Arial"/>
                <w:szCs w:val="20"/>
              </w:rPr>
              <w:t>JKS: afspejler det han har observeret. Matcher meget godt: JKS, lidt mere lavpraktisk vil JKS samle områdelederne til et dag, hvor vi samler op på erfaringerne og ser på hvad vi kan tage med videre. Det kan måske også fylde på institutseminaret.</w:t>
            </w:r>
          </w:p>
          <w:p w:rsidR="00981086" w:rsidRDefault="00981086" w:rsidP="00355099">
            <w:pPr>
              <w:tabs>
                <w:tab w:val="right" w:pos="9638"/>
              </w:tabs>
              <w:spacing w:before="120" w:after="120"/>
              <w:jc w:val="both"/>
              <w:rPr>
                <w:rFonts w:cs="Arial"/>
                <w:szCs w:val="20"/>
              </w:rPr>
            </w:pPr>
            <w:r>
              <w:rPr>
                <w:rFonts w:cs="Arial"/>
                <w:szCs w:val="20"/>
              </w:rPr>
              <w:t>Det argumenteres for at denne undersøgelse viser at tilstedeværelsespolitikken er for rigid</w:t>
            </w:r>
            <w:r w:rsidR="005C40AF">
              <w:rPr>
                <w:rFonts w:cs="Arial"/>
                <w:szCs w:val="20"/>
              </w:rPr>
              <w:t xml:space="preserve"> for TAP</w:t>
            </w:r>
            <w:r>
              <w:rPr>
                <w:rFonts w:cs="Arial"/>
                <w:szCs w:val="20"/>
              </w:rPr>
              <w:t>. JKS mener at det er en samfundsændring og at eks tilgængelighedsopfattelsen er ændret.</w:t>
            </w:r>
            <w:r w:rsidR="005C40AF">
              <w:rPr>
                <w:rFonts w:cs="Arial"/>
                <w:szCs w:val="20"/>
              </w:rPr>
              <w:t xml:space="preserve"> Dog kan den </w:t>
            </w:r>
            <w:r w:rsidR="00736BCA">
              <w:rPr>
                <w:rFonts w:cs="Arial"/>
                <w:szCs w:val="20"/>
              </w:rPr>
              <w:t xml:space="preserve">fysiske tilstedeværelse </w:t>
            </w:r>
            <w:r w:rsidR="005C40AF">
              <w:rPr>
                <w:rFonts w:cs="Arial"/>
                <w:szCs w:val="20"/>
              </w:rPr>
              <w:t>ikke erstattes helt.</w:t>
            </w:r>
          </w:p>
          <w:p w:rsidR="00736BCA" w:rsidRDefault="00736BCA" w:rsidP="00355099">
            <w:pPr>
              <w:tabs>
                <w:tab w:val="right" w:pos="9638"/>
              </w:tabs>
              <w:spacing w:before="120" w:after="120"/>
              <w:jc w:val="both"/>
              <w:rPr>
                <w:rFonts w:cs="Arial"/>
                <w:szCs w:val="20"/>
              </w:rPr>
            </w:pPr>
          </w:p>
          <w:p w:rsidR="00736BCA" w:rsidRDefault="00736BCA" w:rsidP="00355099">
            <w:pPr>
              <w:tabs>
                <w:tab w:val="right" w:pos="9638"/>
              </w:tabs>
              <w:spacing w:before="120" w:after="120"/>
              <w:jc w:val="both"/>
              <w:rPr>
                <w:rFonts w:cs="Arial"/>
                <w:szCs w:val="20"/>
              </w:rPr>
            </w:pPr>
            <w:r>
              <w:rPr>
                <w:rFonts w:cs="Arial"/>
                <w:szCs w:val="20"/>
              </w:rPr>
              <w:t>Det argumenteres at man skal bruge de digitale løsninger skal bruges til tilgængelig for at kontakte medarbejderne.</w:t>
            </w:r>
          </w:p>
          <w:p w:rsidR="00736BCA" w:rsidRDefault="00736BCA" w:rsidP="00355099">
            <w:pPr>
              <w:tabs>
                <w:tab w:val="right" w:pos="9638"/>
              </w:tabs>
              <w:spacing w:before="120" w:after="120"/>
              <w:jc w:val="both"/>
              <w:rPr>
                <w:rFonts w:cs="Arial"/>
                <w:szCs w:val="20"/>
              </w:rPr>
            </w:pPr>
          </w:p>
          <w:p w:rsidR="00736BCA" w:rsidRDefault="00736BCA" w:rsidP="00355099">
            <w:pPr>
              <w:tabs>
                <w:tab w:val="right" w:pos="9638"/>
              </w:tabs>
              <w:spacing w:before="120" w:after="120"/>
              <w:jc w:val="both"/>
              <w:rPr>
                <w:rFonts w:cs="Arial"/>
                <w:szCs w:val="20"/>
              </w:rPr>
            </w:pPr>
            <w:r>
              <w:rPr>
                <w:rFonts w:cs="Arial"/>
                <w:szCs w:val="20"/>
              </w:rPr>
              <w:t>CHN: vores holdning til tilstedeværelse er rykket voldsomt. Vi må gen evaluere hvad vi mente før Covid-19.</w:t>
            </w:r>
          </w:p>
          <w:p w:rsidR="00736BCA" w:rsidRDefault="00736BCA" w:rsidP="00355099">
            <w:pPr>
              <w:tabs>
                <w:tab w:val="right" w:pos="9638"/>
              </w:tabs>
              <w:spacing w:before="120" w:after="120"/>
              <w:jc w:val="both"/>
              <w:rPr>
                <w:rFonts w:cs="Arial"/>
                <w:szCs w:val="20"/>
              </w:rPr>
            </w:pPr>
          </w:p>
          <w:p w:rsidR="00736BCA" w:rsidRDefault="00736BCA" w:rsidP="00355099">
            <w:pPr>
              <w:tabs>
                <w:tab w:val="right" w:pos="9638"/>
              </w:tabs>
              <w:spacing w:before="120" w:after="120"/>
              <w:jc w:val="both"/>
              <w:rPr>
                <w:rFonts w:cs="Arial"/>
                <w:szCs w:val="20"/>
              </w:rPr>
            </w:pPr>
            <w:r>
              <w:rPr>
                <w:rFonts w:cs="Arial"/>
                <w:szCs w:val="20"/>
              </w:rPr>
              <w:t>JKS: det giver god mening. Vi må se ind i en ændring på dette område.</w:t>
            </w:r>
          </w:p>
          <w:p w:rsidR="00736BCA" w:rsidRDefault="00736BCA" w:rsidP="00355099">
            <w:pPr>
              <w:tabs>
                <w:tab w:val="right" w:pos="9638"/>
              </w:tabs>
              <w:spacing w:before="120" w:after="120"/>
              <w:jc w:val="both"/>
              <w:rPr>
                <w:rFonts w:cs="Arial"/>
                <w:szCs w:val="20"/>
              </w:rPr>
            </w:pPr>
          </w:p>
          <w:p w:rsidR="00736BCA" w:rsidRDefault="00736BCA" w:rsidP="00355099">
            <w:pPr>
              <w:tabs>
                <w:tab w:val="right" w:pos="9638"/>
              </w:tabs>
              <w:spacing w:before="120" w:after="120"/>
              <w:jc w:val="both"/>
              <w:rPr>
                <w:rFonts w:cs="Arial"/>
                <w:szCs w:val="20"/>
              </w:rPr>
            </w:pPr>
            <w:r>
              <w:rPr>
                <w:rFonts w:cs="Arial"/>
                <w:szCs w:val="20"/>
              </w:rPr>
              <w:t xml:space="preserve">Det </w:t>
            </w:r>
            <w:r w:rsidR="005C40AF">
              <w:rPr>
                <w:rFonts w:cs="Arial"/>
                <w:szCs w:val="20"/>
              </w:rPr>
              <w:t>argumenters</w:t>
            </w:r>
            <w:r>
              <w:rPr>
                <w:rFonts w:cs="Arial"/>
                <w:szCs w:val="20"/>
              </w:rPr>
              <w:t xml:space="preserve"> for at der ikke skal være en specifik årsag til at arbejde hjemme, men en </w:t>
            </w:r>
            <w:r w:rsidR="005C40AF">
              <w:rPr>
                <w:rFonts w:cs="Arial"/>
                <w:szCs w:val="20"/>
              </w:rPr>
              <w:t>integreret</w:t>
            </w:r>
            <w:r>
              <w:rPr>
                <w:rFonts w:cs="Arial"/>
                <w:szCs w:val="20"/>
              </w:rPr>
              <w:t xml:space="preserve"> ændring i den enkeltes arbejde. JKS er enig og mener</w:t>
            </w:r>
            <w:r w:rsidR="005C40AF">
              <w:rPr>
                <w:rFonts w:cs="Arial"/>
                <w:szCs w:val="20"/>
              </w:rPr>
              <w:t>,</w:t>
            </w:r>
            <w:r>
              <w:rPr>
                <w:rFonts w:cs="Arial"/>
                <w:szCs w:val="20"/>
              </w:rPr>
              <w:t xml:space="preserve"> at vi i den administrative har sat nye standarder for</w:t>
            </w:r>
            <w:r w:rsidR="005C40AF">
              <w:rPr>
                <w:rFonts w:cs="Arial"/>
                <w:szCs w:val="20"/>
              </w:rPr>
              <w:t>,</w:t>
            </w:r>
            <w:r>
              <w:rPr>
                <w:rFonts w:cs="Arial"/>
                <w:szCs w:val="20"/>
              </w:rPr>
              <w:t xml:space="preserve"> hvad det vil sige at arbejde hjemme. Det </w:t>
            </w:r>
            <w:r w:rsidR="005C40AF">
              <w:rPr>
                <w:rFonts w:cs="Arial"/>
                <w:szCs w:val="20"/>
              </w:rPr>
              <w:t>argumenters</w:t>
            </w:r>
            <w:r>
              <w:rPr>
                <w:rFonts w:cs="Arial"/>
                <w:szCs w:val="20"/>
              </w:rPr>
              <w:t xml:space="preserve"> for</w:t>
            </w:r>
            <w:r w:rsidR="005C40AF">
              <w:rPr>
                <w:rFonts w:cs="Arial"/>
                <w:szCs w:val="20"/>
              </w:rPr>
              <w:t>,</w:t>
            </w:r>
            <w:r>
              <w:rPr>
                <w:rFonts w:cs="Arial"/>
                <w:szCs w:val="20"/>
              </w:rPr>
              <w:t xml:space="preserve"> at der er mere fleksibilitet også i situationer, hvor man ikke er 100% syg, men godt kan arbejde hjemme.</w:t>
            </w:r>
          </w:p>
          <w:p w:rsidR="00736BCA" w:rsidRDefault="00736BCA" w:rsidP="00355099">
            <w:pPr>
              <w:tabs>
                <w:tab w:val="right" w:pos="9638"/>
              </w:tabs>
              <w:spacing w:before="120" w:after="120"/>
              <w:jc w:val="both"/>
              <w:rPr>
                <w:rFonts w:cs="Arial"/>
                <w:szCs w:val="20"/>
              </w:rPr>
            </w:pPr>
          </w:p>
          <w:p w:rsidR="00736BCA" w:rsidRDefault="00736BCA" w:rsidP="00355099">
            <w:pPr>
              <w:tabs>
                <w:tab w:val="right" w:pos="9638"/>
              </w:tabs>
              <w:spacing w:before="120" w:after="120"/>
              <w:jc w:val="both"/>
              <w:rPr>
                <w:rFonts w:cs="Arial"/>
                <w:szCs w:val="20"/>
              </w:rPr>
            </w:pPr>
            <w:r>
              <w:rPr>
                <w:rFonts w:cs="Arial"/>
                <w:szCs w:val="20"/>
              </w:rPr>
              <w:t>Handleplan: JKS vi starter med en drøftelse i områdelederkredsen ved TAP-delen Skal vi have en mødeguide på banen.</w:t>
            </w:r>
          </w:p>
          <w:p w:rsidR="005C40AF" w:rsidRDefault="005C40AF" w:rsidP="00355099">
            <w:pPr>
              <w:tabs>
                <w:tab w:val="right" w:pos="9638"/>
              </w:tabs>
              <w:spacing w:before="120" w:after="120"/>
              <w:jc w:val="both"/>
              <w:rPr>
                <w:rFonts w:cs="Arial"/>
                <w:szCs w:val="20"/>
              </w:rPr>
            </w:pPr>
          </w:p>
          <w:p w:rsidR="005A1699" w:rsidRDefault="005C40AF" w:rsidP="00355099">
            <w:pPr>
              <w:tabs>
                <w:tab w:val="right" w:pos="9638"/>
              </w:tabs>
              <w:spacing w:before="120" w:after="120"/>
              <w:jc w:val="both"/>
              <w:rPr>
                <w:rFonts w:cs="Arial"/>
                <w:szCs w:val="20"/>
              </w:rPr>
            </w:pPr>
            <w:r>
              <w:rPr>
                <w:rFonts w:cs="Arial"/>
                <w:szCs w:val="20"/>
              </w:rPr>
              <w:t xml:space="preserve">Kommentar angående </w:t>
            </w:r>
            <w:r w:rsidR="005A1699">
              <w:rPr>
                <w:rFonts w:cs="Arial"/>
                <w:szCs w:val="20"/>
              </w:rPr>
              <w:t>VIP: yderligere kommunikation ned til forskningsgruppelederne. Der skal måske rettes fokus på at man skal være tilstede 3 dage om ugen.</w:t>
            </w:r>
          </w:p>
          <w:p w:rsidR="005A1699" w:rsidRDefault="005A1699" w:rsidP="00355099">
            <w:pPr>
              <w:tabs>
                <w:tab w:val="right" w:pos="9638"/>
              </w:tabs>
              <w:spacing w:before="120" w:after="120"/>
              <w:jc w:val="both"/>
              <w:rPr>
                <w:rFonts w:cs="Arial"/>
                <w:szCs w:val="20"/>
              </w:rPr>
            </w:pPr>
          </w:p>
          <w:p w:rsidR="005A1699" w:rsidRDefault="005A1699" w:rsidP="00355099">
            <w:pPr>
              <w:tabs>
                <w:tab w:val="right" w:pos="9638"/>
              </w:tabs>
              <w:spacing w:before="120" w:after="120"/>
              <w:jc w:val="both"/>
              <w:rPr>
                <w:rFonts w:cs="Arial"/>
                <w:szCs w:val="20"/>
              </w:rPr>
            </w:pPr>
            <w:r>
              <w:rPr>
                <w:rFonts w:cs="Arial"/>
                <w:szCs w:val="20"/>
              </w:rPr>
              <w:t>CHN: vi vil se en yderligere grad af hjemmearbejde for både TAP og VIP, og derfor tror han at kravet på VIP siden om 3 dages fysisk tilstedeværelse.</w:t>
            </w:r>
          </w:p>
          <w:p w:rsidR="005A1699" w:rsidRDefault="005A1699" w:rsidP="00355099">
            <w:pPr>
              <w:tabs>
                <w:tab w:val="right" w:pos="9638"/>
              </w:tabs>
              <w:spacing w:before="120" w:after="120"/>
              <w:jc w:val="both"/>
              <w:rPr>
                <w:rFonts w:cs="Arial"/>
                <w:szCs w:val="20"/>
              </w:rPr>
            </w:pPr>
          </w:p>
          <w:p w:rsidR="005A1699" w:rsidRDefault="005A1699" w:rsidP="00355099">
            <w:pPr>
              <w:tabs>
                <w:tab w:val="right" w:pos="9638"/>
              </w:tabs>
              <w:spacing w:before="120" w:after="120"/>
              <w:jc w:val="both"/>
              <w:rPr>
                <w:rFonts w:cs="Arial"/>
                <w:szCs w:val="20"/>
              </w:rPr>
            </w:pPr>
            <w:r>
              <w:rPr>
                <w:rFonts w:cs="Arial"/>
                <w:szCs w:val="20"/>
              </w:rPr>
              <w:t>CHN: der skal være forudgående aftaler om hvornår er man her, så man ikke fremadrettet oplever at man ikke ”rammer” hinanden</w:t>
            </w:r>
            <w:r w:rsidR="005C40AF">
              <w:rPr>
                <w:rFonts w:cs="Arial"/>
                <w:szCs w:val="20"/>
              </w:rPr>
              <w:t xml:space="preserve"> på kontoret.</w:t>
            </w:r>
          </w:p>
          <w:p w:rsidR="005A1699" w:rsidRDefault="005A1699" w:rsidP="00355099">
            <w:pPr>
              <w:tabs>
                <w:tab w:val="right" w:pos="9638"/>
              </w:tabs>
              <w:spacing w:before="120" w:after="120"/>
              <w:jc w:val="both"/>
              <w:rPr>
                <w:rFonts w:cs="Arial"/>
                <w:szCs w:val="20"/>
              </w:rPr>
            </w:pPr>
            <w:r>
              <w:rPr>
                <w:rFonts w:cs="Arial"/>
                <w:szCs w:val="20"/>
              </w:rPr>
              <w:t xml:space="preserve"> </w:t>
            </w:r>
          </w:p>
          <w:p w:rsidR="00963EFF" w:rsidRDefault="00963EFF" w:rsidP="00355099">
            <w:pPr>
              <w:tabs>
                <w:tab w:val="right" w:pos="9638"/>
              </w:tabs>
              <w:spacing w:before="120" w:after="120"/>
              <w:jc w:val="both"/>
              <w:rPr>
                <w:rFonts w:cs="Arial"/>
                <w:szCs w:val="20"/>
              </w:rPr>
            </w:pPr>
            <w:r>
              <w:rPr>
                <w:rFonts w:cs="Arial"/>
                <w:szCs w:val="20"/>
              </w:rPr>
              <w:tab/>
            </w:r>
          </w:p>
        </w:tc>
      </w:tr>
      <w:tr w:rsidR="00963EFF" w:rsidRPr="00BA4CC7" w:rsidTr="00C80460">
        <w:tc>
          <w:tcPr>
            <w:tcW w:w="9854" w:type="dxa"/>
            <w:shd w:val="clear" w:color="auto" w:fill="auto"/>
          </w:tcPr>
          <w:p w:rsidR="00963EFF" w:rsidRDefault="00963EFF" w:rsidP="00963EFF">
            <w:pPr>
              <w:spacing w:before="120" w:after="120"/>
              <w:jc w:val="both"/>
              <w:rPr>
                <w:rStyle w:val="Svagfremhvning"/>
              </w:rPr>
            </w:pPr>
            <w:r w:rsidRPr="0069585B">
              <w:rPr>
                <w:rStyle w:val="Svagfremhvning"/>
              </w:rPr>
              <w:lastRenderedPageBreak/>
              <w:t>Opfølgning (inkl. ansvarlig og evt. deadline)</w:t>
            </w:r>
          </w:p>
          <w:sdt>
            <w:sdtPr>
              <w:id w:val="-1614662278"/>
              <w:placeholder>
                <w:docPart w:val="BCB59C86DB3C413A9BE9902DFEE565F9"/>
              </w:placeholder>
            </w:sdtPr>
            <w:sdtEndPr/>
            <w:sdtContent>
              <w:p w:rsidR="00963EFF" w:rsidRPr="0069585B" w:rsidRDefault="005C40AF" w:rsidP="005C40AF">
                <w:pPr>
                  <w:spacing w:before="120" w:after="120"/>
                  <w:jc w:val="both"/>
                  <w:rPr>
                    <w:rStyle w:val="Svagfremhvning"/>
                  </w:rPr>
                </w:pPr>
                <w:r>
                  <w:t xml:space="preserve">Jeanette og Søren laver et udkast til arbejdsmiljø handleplanen </w:t>
                </w:r>
              </w:p>
            </w:sdtContent>
          </w:sdt>
        </w:tc>
      </w:tr>
      <w:tr w:rsidR="003B26D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B26DF" w:rsidRPr="00147510" w:rsidRDefault="00A62036" w:rsidP="00147510">
            <w:pPr>
              <w:spacing w:after="0"/>
              <w:ind w:right="28"/>
              <w:rPr>
                <w:rFonts w:asciiTheme="minorHAnsi" w:hAnsiTheme="minorHAnsi"/>
                <w:b/>
                <w:sz w:val="24"/>
                <w:lang w:eastAsia="da-DK"/>
              </w:rPr>
            </w:pPr>
            <w:r>
              <w:t>4</w:t>
            </w:r>
            <w:r w:rsidR="003B26DF" w:rsidRPr="00F96CD0">
              <w:t>.</w:t>
            </w:r>
            <w:r w:rsidR="003B26DF">
              <w:t xml:space="preserve"> </w:t>
            </w:r>
            <w:r w:rsidR="00147510" w:rsidRPr="00147510">
              <w:rPr>
                <w:rFonts w:cs="Arial"/>
                <w:b/>
                <w:szCs w:val="20"/>
                <w:lang w:eastAsia="da-DK"/>
              </w:rPr>
              <w:t>AAU´s bæredygtighedspolitik</w:t>
            </w:r>
          </w:p>
        </w:tc>
      </w:tr>
      <w:tr w:rsidR="003B26DF" w:rsidRPr="00BA4CC7" w:rsidTr="00C80460">
        <w:tc>
          <w:tcPr>
            <w:tcW w:w="9854" w:type="dxa"/>
            <w:tcBorders>
              <w:top w:val="single" w:sz="4" w:space="0" w:color="000000" w:themeColor="text1"/>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1667617006"/>
                <w:placeholder>
                  <w:docPart w:val="B77CBED11F8C4F69A6B3B93031CE64E5"/>
                </w:placeholder>
              </w:sdtPr>
              <w:sdtEndPr>
                <w:rPr>
                  <w:rStyle w:val="Svagfremhvning"/>
                </w:rPr>
              </w:sdtEndPr>
              <w:sdtContent>
                <w:r w:rsidR="00410242">
                  <w:rPr>
                    <w:rStyle w:val="Svagfremhvning"/>
                  </w:rPr>
                  <w:t>bilag ”AAU’s udkast til bæredygtighedspolitik”</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BA4CC7" w:rsidTr="00C80460">
        <w:tc>
          <w:tcPr>
            <w:tcW w:w="9854" w:type="dxa"/>
          </w:tcPr>
          <w:p w:rsidR="003B26DF" w:rsidRPr="0069585B" w:rsidRDefault="003B26DF" w:rsidP="00410242">
            <w:pPr>
              <w:spacing w:before="120" w:after="120" w:line="480" w:lineRule="auto"/>
              <w:jc w:val="both"/>
              <w:rPr>
                <w:rStyle w:val="Svagfremhvning"/>
              </w:rPr>
            </w:pPr>
            <w:r w:rsidRPr="0069585B">
              <w:rPr>
                <w:rStyle w:val="Svagfremhvning"/>
              </w:rPr>
              <w:t>Indstilling:</w:t>
            </w:r>
            <w:r w:rsidR="00147510">
              <w:rPr>
                <w:rStyle w:val="Svagfremhvning"/>
              </w:rPr>
              <w:t xml:space="preserve"> Dekansekretariatet har bedt de enkelte samarbejdsudvalg </w:t>
            </w:r>
            <w:r w:rsidR="00410242">
              <w:rPr>
                <w:rStyle w:val="Svagfremhvning"/>
              </w:rPr>
              <w:t>om at behandle bæredygtighedspolitikken. Se mere i bilaget</w:t>
            </w:r>
          </w:p>
        </w:tc>
      </w:tr>
      <w:tr w:rsidR="003B26DF" w:rsidTr="00C80460">
        <w:tc>
          <w:tcPr>
            <w:tcW w:w="9854" w:type="dxa"/>
          </w:tcPr>
          <w:p w:rsidR="00B838C5" w:rsidRPr="00B838C5" w:rsidRDefault="00B838C5" w:rsidP="00B838C5">
            <w:pPr>
              <w:tabs>
                <w:tab w:val="right" w:pos="9638"/>
              </w:tabs>
              <w:spacing w:before="120" w:after="120"/>
              <w:jc w:val="both"/>
              <w:rPr>
                <w:rFonts w:cs="Arial"/>
                <w:iCs/>
                <w:szCs w:val="20"/>
              </w:rPr>
            </w:pPr>
            <w:r w:rsidRPr="00B838C5">
              <w:rPr>
                <w:rFonts w:cs="Arial"/>
                <w:iCs/>
                <w:szCs w:val="20"/>
              </w:rPr>
              <w:lastRenderedPageBreak/>
              <w:t>Det ar</w:t>
            </w:r>
            <w:r w:rsidR="005C40AF">
              <w:rPr>
                <w:rFonts w:cs="Arial"/>
                <w:iCs/>
                <w:szCs w:val="20"/>
              </w:rPr>
              <w:t>g</w:t>
            </w:r>
            <w:r w:rsidRPr="00B838C5">
              <w:rPr>
                <w:rFonts w:cs="Arial"/>
                <w:iCs/>
                <w:szCs w:val="20"/>
              </w:rPr>
              <w:t>umenters for</w:t>
            </w:r>
            <w:r w:rsidR="005C40AF">
              <w:rPr>
                <w:rFonts w:cs="Arial"/>
                <w:iCs/>
                <w:szCs w:val="20"/>
              </w:rPr>
              <w:t>,</w:t>
            </w:r>
            <w:r w:rsidRPr="00B838C5">
              <w:rPr>
                <w:rFonts w:cs="Arial"/>
                <w:iCs/>
                <w:szCs w:val="20"/>
              </w:rPr>
              <w:t xml:space="preserve"> at der skal være noget med om bæredygtig ledelse. CHN</w:t>
            </w:r>
            <w:r w:rsidR="005C40AF">
              <w:rPr>
                <w:rFonts w:cs="Arial"/>
                <w:iCs/>
                <w:szCs w:val="20"/>
              </w:rPr>
              <w:t>:</w:t>
            </w:r>
            <w:r w:rsidRPr="00B838C5">
              <w:rPr>
                <w:rFonts w:cs="Arial"/>
                <w:iCs/>
                <w:szCs w:val="20"/>
              </w:rPr>
              <w:t xml:space="preserve"> Vi har igennem noget tid arbejdet med bæredygtig ledelse. Blandet andet </w:t>
            </w:r>
            <w:r w:rsidR="005C40AF" w:rsidRPr="00B838C5">
              <w:rPr>
                <w:rFonts w:cs="Arial"/>
                <w:iCs/>
                <w:szCs w:val="20"/>
              </w:rPr>
              <w:t>mantraet</w:t>
            </w:r>
            <w:r w:rsidRPr="00B838C5">
              <w:rPr>
                <w:rFonts w:cs="Arial"/>
                <w:iCs/>
                <w:szCs w:val="20"/>
              </w:rPr>
              <w:t xml:space="preserve"> ”det bedste sted at starte sin </w:t>
            </w:r>
            <w:r w:rsidR="005C40AF">
              <w:rPr>
                <w:rFonts w:cs="Arial"/>
                <w:iCs/>
                <w:szCs w:val="20"/>
              </w:rPr>
              <w:t>karriere</w:t>
            </w:r>
            <w:r w:rsidRPr="00B838C5">
              <w:rPr>
                <w:rFonts w:cs="Arial"/>
                <w:iCs/>
                <w:szCs w:val="20"/>
              </w:rPr>
              <w:t xml:space="preserve">” Det har </w:t>
            </w:r>
            <w:r w:rsidR="005C40AF" w:rsidRPr="00B838C5">
              <w:rPr>
                <w:rFonts w:cs="Arial"/>
                <w:iCs/>
                <w:szCs w:val="20"/>
              </w:rPr>
              <w:t>blandt andet</w:t>
            </w:r>
            <w:r w:rsidRPr="00B838C5">
              <w:rPr>
                <w:rFonts w:cs="Arial"/>
                <w:iCs/>
                <w:szCs w:val="20"/>
              </w:rPr>
              <w:t xml:space="preserve"> medført</w:t>
            </w:r>
            <w:r w:rsidR="005C40AF">
              <w:rPr>
                <w:rFonts w:cs="Arial"/>
                <w:iCs/>
                <w:szCs w:val="20"/>
              </w:rPr>
              <w:t>,</w:t>
            </w:r>
            <w:r w:rsidRPr="00B838C5">
              <w:rPr>
                <w:rFonts w:cs="Arial"/>
                <w:iCs/>
                <w:szCs w:val="20"/>
              </w:rPr>
              <w:t xml:space="preserve"> at man i ledergruppen fokuserer på noget elitært. Derfor skal der være plads til mere end et spor, og plads også til dem der kun på VIP siden vil arbejde 37 timer.</w:t>
            </w:r>
          </w:p>
          <w:p w:rsidR="00B838C5" w:rsidRPr="00B838C5" w:rsidRDefault="00B838C5" w:rsidP="00B838C5">
            <w:pPr>
              <w:tabs>
                <w:tab w:val="right" w:pos="9638"/>
              </w:tabs>
              <w:spacing w:before="120" w:after="120"/>
              <w:jc w:val="both"/>
              <w:rPr>
                <w:rFonts w:cs="Arial"/>
                <w:iCs/>
                <w:szCs w:val="20"/>
              </w:rPr>
            </w:pPr>
          </w:p>
          <w:p w:rsidR="00B838C5" w:rsidRPr="00B838C5" w:rsidRDefault="00B838C5" w:rsidP="00B838C5">
            <w:pPr>
              <w:tabs>
                <w:tab w:val="right" w:pos="9638"/>
              </w:tabs>
              <w:spacing w:before="120" w:after="120"/>
              <w:jc w:val="both"/>
              <w:rPr>
                <w:rFonts w:cs="Arial"/>
                <w:iCs/>
                <w:szCs w:val="20"/>
              </w:rPr>
            </w:pPr>
            <w:r w:rsidRPr="00B838C5">
              <w:rPr>
                <w:rFonts w:cs="Arial"/>
                <w:iCs/>
                <w:szCs w:val="20"/>
              </w:rPr>
              <w:t>Der gives udtryk for at AAU’s frie midler ikke skal lægges i organisationer/firmaer, der ikke er bæredygtige</w:t>
            </w:r>
          </w:p>
          <w:p w:rsidR="00B838C5" w:rsidRPr="00B838C5" w:rsidRDefault="00B838C5" w:rsidP="00B838C5">
            <w:pPr>
              <w:tabs>
                <w:tab w:val="right" w:pos="9638"/>
              </w:tabs>
              <w:spacing w:before="120" w:after="120"/>
              <w:jc w:val="both"/>
              <w:rPr>
                <w:rFonts w:cs="Arial"/>
                <w:iCs/>
                <w:szCs w:val="20"/>
              </w:rPr>
            </w:pPr>
          </w:p>
          <w:p w:rsidR="00B838C5" w:rsidRPr="00B838C5" w:rsidRDefault="00B838C5" w:rsidP="00B838C5">
            <w:pPr>
              <w:tabs>
                <w:tab w:val="right" w:pos="9638"/>
              </w:tabs>
              <w:spacing w:before="120" w:after="120"/>
              <w:jc w:val="both"/>
              <w:rPr>
                <w:rFonts w:cs="Arial"/>
                <w:iCs/>
                <w:szCs w:val="20"/>
              </w:rPr>
            </w:pPr>
            <w:r w:rsidRPr="00B838C5">
              <w:rPr>
                <w:rFonts w:cs="Arial"/>
                <w:iCs/>
                <w:szCs w:val="20"/>
              </w:rPr>
              <w:t>Der gives udtryk for at man på AAU skal un</w:t>
            </w:r>
            <w:r w:rsidR="005C40AF">
              <w:rPr>
                <w:rFonts w:cs="Arial"/>
                <w:iCs/>
                <w:szCs w:val="20"/>
              </w:rPr>
              <w:t>d</w:t>
            </w:r>
            <w:r w:rsidRPr="00B838C5">
              <w:rPr>
                <w:rFonts w:cs="Arial"/>
                <w:iCs/>
                <w:szCs w:val="20"/>
              </w:rPr>
              <w:t>lade at samarbejde med ikke bæredygtige partnere.</w:t>
            </w:r>
          </w:p>
          <w:p w:rsidR="00B838C5" w:rsidRDefault="00B838C5" w:rsidP="00B838C5">
            <w:pPr>
              <w:tabs>
                <w:tab w:val="right" w:pos="9638"/>
              </w:tabs>
              <w:spacing w:before="120" w:after="120"/>
              <w:jc w:val="both"/>
              <w:rPr>
                <w:rFonts w:cs="Arial"/>
                <w:iCs/>
                <w:color w:val="808080" w:themeColor="background1" w:themeShade="80"/>
                <w:szCs w:val="20"/>
              </w:rPr>
            </w:pPr>
          </w:p>
          <w:p w:rsidR="00B838C5" w:rsidRDefault="00B838C5" w:rsidP="00B838C5">
            <w:pPr>
              <w:tabs>
                <w:tab w:val="right" w:pos="9638"/>
              </w:tabs>
              <w:spacing w:before="120" w:after="120"/>
              <w:jc w:val="both"/>
              <w:rPr>
                <w:rFonts w:cs="Arial"/>
                <w:iCs/>
                <w:color w:val="808080" w:themeColor="background1" w:themeShade="80"/>
                <w:szCs w:val="20"/>
              </w:rPr>
            </w:pPr>
          </w:p>
          <w:p w:rsidR="00B838C5" w:rsidRDefault="00B838C5" w:rsidP="00B838C5">
            <w:pPr>
              <w:tabs>
                <w:tab w:val="right" w:pos="9638"/>
              </w:tabs>
              <w:spacing w:before="120" w:after="120"/>
              <w:jc w:val="both"/>
              <w:rPr>
                <w:rFonts w:cs="Arial"/>
                <w:iCs/>
                <w:color w:val="808080" w:themeColor="background1" w:themeShade="80"/>
                <w:szCs w:val="20"/>
              </w:rPr>
            </w:pPr>
          </w:p>
          <w:p w:rsidR="003B26DF" w:rsidRDefault="003B26DF" w:rsidP="00B838C5">
            <w:pPr>
              <w:tabs>
                <w:tab w:val="right" w:pos="9638"/>
              </w:tabs>
              <w:spacing w:before="120" w:after="120"/>
              <w:jc w:val="both"/>
              <w:rPr>
                <w:rFonts w:cs="Arial"/>
                <w:szCs w:val="20"/>
              </w:rPr>
            </w:pPr>
            <w:r>
              <w:rPr>
                <w:rFonts w:cs="Arial"/>
                <w:szCs w:val="20"/>
              </w:rPr>
              <w:tab/>
            </w:r>
          </w:p>
        </w:tc>
      </w:tr>
      <w:tr w:rsidR="003B26DF" w:rsidRPr="00BA4CC7" w:rsidTr="00C80460">
        <w:tc>
          <w:tcPr>
            <w:tcW w:w="9854" w:type="dxa"/>
          </w:tcPr>
          <w:p w:rsidR="003B26DF" w:rsidRDefault="003B26DF" w:rsidP="003B26DF">
            <w:pPr>
              <w:spacing w:before="120" w:after="120"/>
              <w:jc w:val="both"/>
              <w:rPr>
                <w:rStyle w:val="Svagfremhvning"/>
              </w:rPr>
            </w:pPr>
            <w:r w:rsidRPr="0069585B">
              <w:rPr>
                <w:rStyle w:val="Svagfremhvning"/>
              </w:rPr>
              <w:t>Opfølgning (inkl. ansvarlig og evt. deadline)</w:t>
            </w:r>
          </w:p>
          <w:sdt>
            <w:sdtPr>
              <w:id w:val="1284305074"/>
              <w:placeholder>
                <w:docPart w:val="A4D73A35EE9C44D98FAC3612587CFA56"/>
              </w:placeholder>
            </w:sdtPr>
            <w:sdtEndPr/>
            <w:sdtContent>
              <w:p w:rsidR="005C40AF" w:rsidRDefault="00B838C5" w:rsidP="00B838C5">
                <w:pPr>
                  <w:spacing w:before="120" w:after="120"/>
                  <w:jc w:val="both"/>
                </w:pPr>
                <w:r>
                  <w:t xml:space="preserve">Det aftales at Frederik Hertel skriver nogle linjer til </w:t>
                </w:r>
                <w:r w:rsidR="005C40AF">
                  <w:t>Søren</w:t>
                </w:r>
                <w:r>
                  <w:t xml:space="preserve"> om hvad han mener med bæredygtig ledelse</w:t>
                </w:r>
              </w:p>
              <w:p w:rsidR="005C40AF" w:rsidRDefault="005C40AF" w:rsidP="00B838C5">
                <w:pPr>
                  <w:spacing w:before="120" w:after="120"/>
                  <w:jc w:val="both"/>
                </w:pPr>
              </w:p>
              <w:p w:rsidR="003B26DF" w:rsidRPr="002F4B34" w:rsidRDefault="005C40AF" w:rsidP="00B838C5">
                <w:pPr>
                  <w:spacing w:before="120" w:after="120"/>
                  <w:jc w:val="both"/>
                  <w:rPr>
                    <w:rStyle w:val="Svagfremhvning"/>
                    <w:i w:val="0"/>
                    <w:color w:val="auto"/>
                  </w:rPr>
                </w:pPr>
                <w:r>
                  <w:t>Søren afrapporterer til dekanatet med vores input</w:t>
                </w:r>
              </w:p>
            </w:sdtContent>
          </w:sdt>
        </w:tc>
      </w:tr>
      <w:tr w:rsidR="003B26DF" w:rsidRPr="00F96CD0"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B26DF" w:rsidRPr="00F96CD0" w:rsidRDefault="00A62036" w:rsidP="00937DA8">
            <w:pPr>
              <w:pStyle w:val="Overskrift1"/>
              <w:outlineLvl w:val="0"/>
            </w:pPr>
            <w:r>
              <w:t>5</w:t>
            </w:r>
            <w:r w:rsidR="003B26DF" w:rsidRPr="00F96CD0">
              <w:t>.</w:t>
            </w:r>
            <w:r w:rsidR="00225841">
              <w:t xml:space="preserve"> Forhold</w:t>
            </w:r>
            <w:r w:rsidR="00865AC4">
              <w:t xml:space="preserve"> omkring</w:t>
            </w:r>
            <w:r w:rsidR="00937DA8">
              <w:t xml:space="preserve"> åbning af business </w:t>
            </w:r>
            <w:proofErr w:type="spellStart"/>
            <w:r w:rsidR="00937DA8">
              <w:t>school</w:t>
            </w:r>
            <w:proofErr w:type="spellEnd"/>
            <w:r w:rsidR="00937DA8">
              <w:t xml:space="preserve"> 1. september </w:t>
            </w:r>
          </w:p>
        </w:tc>
      </w:tr>
      <w:tr w:rsidR="003B26DF" w:rsidRPr="0069585B" w:rsidTr="00C80460">
        <w:tc>
          <w:tcPr>
            <w:tcW w:w="9854" w:type="dxa"/>
            <w:tcBorders>
              <w:top w:val="single" w:sz="4" w:space="0" w:color="000000" w:themeColor="text1"/>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866028723"/>
                <w:placeholder>
                  <w:docPart w:val="8617D444BD9648048F7080473A64BAF5"/>
                </w:placeholder>
                <w:showingPlcHdr/>
              </w:sdtPr>
              <w:sdtEndPr>
                <w:rPr>
                  <w:rStyle w:val="Svagfremhvning"/>
                </w:rPr>
              </w:sdtEndPr>
              <w:sdtContent>
                <w:r w:rsidRPr="0069585B">
                  <w:rPr>
                    <w:rStyle w:val="Svagfremhvning"/>
                  </w:rPr>
                  <w:t>angiv bilag i punktopstilling</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69585B" w:rsidTr="00C80460">
        <w:tc>
          <w:tcPr>
            <w:tcW w:w="9854" w:type="dxa"/>
          </w:tcPr>
          <w:p w:rsidR="003B26DF" w:rsidRPr="0069585B" w:rsidRDefault="00410242" w:rsidP="003B26DF">
            <w:pPr>
              <w:spacing w:before="120" w:after="120"/>
              <w:jc w:val="both"/>
              <w:rPr>
                <w:rStyle w:val="Svagfremhvning"/>
              </w:rPr>
            </w:pPr>
            <w:r>
              <w:rPr>
                <w:rStyle w:val="Svagfremhvning"/>
              </w:rPr>
              <w:t>Indstilling:</w:t>
            </w:r>
            <w:r w:rsidR="00937DA8">
              <w:rPr>
                <w:rStyle w:val="Svagfremhvning"/>
              </w:rPr>
              <w:t xml:space="preserve"> Christian uddyber og der er mulighed for at få vendt evt. opmærksomhedspunkter.</w:t>
            </w:r>
          </w:p>
        </w:tc>
      </w:tr>
      <w:tr w:rsidR="003B26DF" w:rsidTr="00C80460">
        <w:tc>
          <w:tcPr>
            <w:tcW w:w="9854" w:type="dxa"/>
          </w:tcPr>
          <w:p w:rsidR="008D4372" w:rsidRDefault="008D4372" w:rsidP="008D4372">
            <w:pPr>
              <w:tabs>
                <w:tab w:val="right" w:pos="9638"/>
              </w:tabs>
              <w:spacing w:before="120" w:after="120"/>
              <w:jc w:val="both"/>
              <w:rPr>
                <w:rFonts w:cs="Arial"/>
                <w:szCs w:val="20"/>
              </w:rPr>
            </w:pPr>
            <w:r>
              <w:rPr>
                <w:rFonts w:cs="Arial"/>
                <w:szCs w:val="20"/>
              </w:rPr>
              <w:t xml:space="preserve">CHN: Vi får besøg af Ane </w:t>
            </w:r>
            <w:proofErr w:type="spellStart"/>
            <w:r>
              <w:rPr>
                <w:rFonts w:cs="Arial"/>
                <w:szCs w:val="20"/>
              </w:rPr>
              <w:t>Halsbroe</w:t>
            </w:r>
            <w:proofErr w:type="spellEnd"/>
            <w:r>
              <w:rPr>
                <w:rFonts w:cs="Arial"/>
                <w:szCs w:val="20"/>
              </w:rPr>
              <w:t xml:space="preserve"> og Thomas Kastrup Larsen. Rektor og dekanen kommer. Der bliver en </w:t>
            </w:r>
            <w:proofErr w:type="spellStart"/>
            <w:r>
              <w:rPr>
                <w:rFonts w:cs="Arial"/>
                <w:szCs w:val="20"/>
              </w:rPr>
              <w:t>livecast</w:t>
            </w:r>
            <w:proofErr w:type="spellEnd"/>
            <w:r>
              <w:rPr>
                <w:rFonts w:cs="Arial"/>
                <w:szCs w:val="20"/>
              </w:rPr>
              <w:t xml:space="preserve"> 15.30 fra vores multimediarum. Der er en medarbejder på</w:t>
            </w:r>
            <w:r w:rsidR="00363F02">
              <w:rPr>
                <w:rFonts w:cs="Arial"/>
                <w:szCs w:val="20"/>
              </w:rPr>
              <w:t>,</w:t>
            </w:r>
            <w:r>
              <w:rPr>
                <w:rFonts w:cs="Arial"/>
                <w:szCs w:val="20"/>
              </w:rPr>
              <w:t xml:space="preserve"> hvordan vi får det gjort mest professionelt som muligt. Vi har inviteret folk forskudt. CHN får 10 min med de nævnte til et interview. CHN bliver interviewet af dekanen og, der bliver optaget således at de forskellige gæster interviewer hinanden.</w:t>
            </w:r>
          </w:p>
          <w:p w:rsidR="008D4372" w:rsidRDefault="008D4372" w:rsidP="008D4372">
            <w:pPr>
              <w:tabs>
                <w:tab w:val="right" w:pos="9638"/>
              </w:tabs>
              <w:spacing w:before="120" w:after="120"/>
              <w:jc w:val="both"/>
              <w:rPr>
                <w:rFonts w:cs="Arial"/>
                <w:szCs w:val="20"/>
              </w:rPr>
            </w:pPr>
          </w:p>
          <w:p w:rsidR="008D4372" w:rsidRDefault="008D4372" w:rsidP="008D4372">
            <w:pPr>
              <w:tabs>
                <w:tab w:val="right" w:pos="9638"/>
              </w:tabs>
              <w:spacing w:before="120" w:after="120"/>
              <w:jc w:val="both"/>
              <w:rPr>
                <w:rFonts w:cs="Arial"/>
                <w:szCs w:val="20"/>
              </w:rPr>
            </w:pPr>
            <w:r>
              <w:rPr>
                <w:rFonts w:cs="Arial"/>
                <w:szCs w:val="20"/>
              </w:rPr>
              <w:t xml:space="preserve">For medarbejderne: planen er at der bliver sat </w:t>
            </w:r>
            <w:r w:rsidR="00363F02">
              <w:rPr>
                <w:rFonts w:cs="Arial"/>
                <w:szCs w:val="20"/>
              </w:rPr>
              <w:t>pavilloner</w:t>
            </w:r>
            <w:r>
              <w:rPr>
                <w:rFonts w:cs="Arial"/>
                <w:szCs w:val="20"/>
              </w:rPr>
              <w:t xml:space="preserve"> op i gården </w:t>
            </w:r>
            <w:proofErr w:type="spellStart"/>
            <w:r>
              <w:rPr>
                <w:rFonts w:cs="Arial"/>
                <w:szCs w:val="20"/>
              </w:rPr>
              <w:t>fib</w:t>
            </w:r>
            <w:proofErr w:type="spellEnd"/>
            <w:r>
              <w:rPr>
                <w:rFonts w:cs="Arial"/>
                <w:szCs w:val="20"/>
              </w:rPr>
              <w:t xml:space="preserve"> 11 med bobler mv. Der bliver ikke brugt for mange penge og medarbejder</w:t>
            </w:r>
            <w:r w:rsidR="00363F02">
              <w:rPr>
                <w:rFonts w:cs="Arial"/>
                <w:szCs w:val="20"/>
              </w:rPr>
              <w:t>ne</w:t>
            </w:r>
            <w:r>
              <w:rPr>
                <w:rFonts w:cs="Arial"/>
                <w:szCs w:val="20"/>
              </w:rPr>
              <w:t xml:space="preserve"> er med.</w:t>
            </w:r>
          </w:p>
          <w:p w:rsidR="008D4372" w:rsidRDefault="008D4372" w:rsidP="008D4372">
            <w:pPr>
              <w:tabs>
                <w:tab w:val="right" w:pos="9638"/>
              </w:tabs>
              <w:spacing w:before="120" w:after="120"/>
              <w:jc w:val="both"/>
              <w:rPr>
                <w:rFonts w:cs="Arial"/>
                <w:szCs w:val="20"/>
              </w:rPr>
            </w:pPr>
          </w:p>
          <w:p w:rsidR="008D4372" w:rsidRDefault="008D4372" w:rsidP="008D4372">
            <w:pPr>
              <w:tabs>
                <w:tab w:val="right" w:pos="9638"/>
              </w:tabs>
              <w:spacing w:before="120" w:after="120"/>
              <w:jc w:val="both"/>
              <w:rPr>
                <w:rFonts w:cs="Arial"/>
                <w:szCs w:val="20"/>
              </w:rPr>
            </w:pPr>
            <w:r>
              <w:rPr>
                <w:rFonts w:cs="Arial"/>
                <w:szCs w:val="20"/>
              </w:rPr>
              <w:t>Den store åbning håber vi kan blive udsat til 1. februar med konference for erhvervslivet.</w:t>
            </w:r>
          </w:p>
          <w:p w:rsidR="008D4372" w:rsidRDefault="008D4372" w:rsidP="008D4372">
            <w:pPr>
              <w:tabs>
                <w:tab w:val="right" w:pos="9638"/>
              </w:tabs>
              <w:spacing w:before="120" w:after="120"/>
              <w:jc w:val="both"/>
              <w:rPr>
                <w:rFonts w:cs="Arial"/>
                <w:szCs w:val="20"/>
              </w:rPr>
            </w:pPr>
          </w:p>
          <w:p w:rsidR="008D4372" w:rsidRDefault="008D4372" w:rsidP="008D4372">
            <w:pPr>
              <w:tabs>
                <w:tab w:val="right" w:pos="9638"/>
              </w:tabs>
              <w:spacing w:before="120" w:after="120"/>
              <w:jc w:val="both"/>
              <w:rPr>
                <w:rFonts w:cs="Arial"/>
                <w:szCs w:val="20"/>
              </w:rPr>
            </w:pPr>
            <w:r>
              <w:rPr>
                <w:rFonts w:cs="Arial"/>
                <w:szCs w:val="20"/>
              </w:rPr>
              <w:t>For de studerende bliver der kl. 10 åbnet for det akademiske år ved John Child.</w:t>
            </w:r>
          </w:p>
          <w:p w:rsidR="008D4372" w:rsidRDefault="008D4372" w:rsidP="008D4372">
            <w:pPr>
              <w:tabs>
                <w:tab w:val="right" w:pos="9638"/>
              </w:tabs>
              <w:spacing w:before="120" w:after="120"/>
              <w:jc w:val="both"/>
              <w:rPr>
                <w:rFonts w:cs="Arial"/>
                <w:szCs w:val="20"/>
              </w:rPr>
            </w:pPr>
          </w:p>
          <w:p w:rsidR="003B26DF" w:rsidRDefault="00E5332D" w:rsidP="008D4372">
            <w:pPr>
              <w:tabs>
                <w:tab w:val="right" w:pos="9638"/>
              </w:tabs>
              <w:spacing w:before="120" w:after="120"/>
              <w:jc w:val="both"/>
              <w:rPr>
                <w:rFonts w:cs="Arial"/>
                <w:szCs w:val="20"/>
              </w:rPr>
            </w:pPr>
            <w:r>
              <w:rPr>
                <w:rFonts w:cs="Arial"/>
                <w:szCs w:val="20"/>
              </w:rPr>
              <w:t>Der er lagt en kommunikationsplan hvor CHN har twitterkontoen hele ugen</w:t>
            </w:r>
            <w:r w:rsidR="003B26DF">
              <w:rPr>
                <w:rFonts w:cs="Arial"/>
                <w:szCs w:val="20"/>
              </w:rPr>
              <w:tab/>
            </w:r>
          </w:p>
        </w:tc>
      </w:tr>
      <w:tr w:rsidR="003B26DF" w:rsidRPr="0069585B" w:rsidTr="00C80460">
        <w:tc>
          <w:tcPr>
            <w:tcW w:w="9854" w:type="dxa"/>
            <w:tcBorders>
              <w:bottom w:val="single" w:sz="4" w:space="0" w:color="BFBFBF" w:themeColor="background1" w:themeShade="BF"/>
            </w:tcBorders>
            <w:shd w:val="clear" w:color="auto" w:fill="auto"/>
          </w:tcPr>
          <w:p w:rsidR="003B26DF" w:rsidRDefault="003B26DF" w:rsidP="003B26DF">
            <w:pPr>
              <w:spacing w:before="120" w:after="120"/>
              <w:jc w:val="both"/>
              <w:rPr>
                <w:rStyle w:val="Svagfremhvning"/>
              </w:rPr>
            </w:pPr>
            <w:r w:rsidRPr="0069585B">
              <w:rPr>
                <w:rStyle w:val="Svagfremhvning"/>
              </w:rPr>
              <w:t>Opfølgning (inkl. ansvarlig og evt. deadline)</w:t>
            </w:r>
          </w:p>
          <w:sdt>
            <w:sdtPr>
              <w:id w:val="1796638743"/>
              <w:placeholder>
                <w:docPart w:val="6A3BA1824C744AD097DF5B6D527F7E16"/>
              </w:placeholder>
              <w:showingPlcHdr/>
            </w:sdtPr>
            <w:sdtEndPr/>
            <w:sdtContent>
              <w:p w:rsidR="003B26DF" w:rsidRPr="002F4B34" w:rsidRDefault="003B26DF" w:rsidP="003B26DF">
                <w:pPr>
                  <w:spacing w:before="120" w:after="120"/>
                  <w:jc w:val="both"/>
                  <w:rPr>
                    <w:rStyle w:val="Svagfremhvning"/>
                    <w:i w:val="0"/>
                    <w:color w:val="auto"/>
                  </w:rPr>
                </w:pPr>
                <w:r>
                  <w:t>Skriv opfølgningspunkt(er)</w:t>
                </w:r>
              </w:p>
            </w:sdtContent>
          </w:sdt>
        </w:tc>
      </w:tr>
      <w:tr w:rsidR="003B26DF" w:rsidRPr="00F96CD0" w:rsidTr="00C80460">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6DF" w:rsidRPr="00F96CD0" w:rsidRDefault="00A62036" w:rsidP="005511FF">
            <w:pPr>
              <w:pStyle w:val="Overskrift1"/>
              <w:outlineLvl w:val="0"/>
            </w:pPr>
            <w:r>
              <w:t>6</w:t>
            </w:r>
            <w:r w:rsidR="003B26DF" w:rsidRPr="00F96CD0">
              <w:t>.</w:t>
            </w:r>
            <w:r w:rsidR="003F3898">
              <w:t xml:space="preserve"> Evt.</w:t>
            </w:r>
          </w:p>
        </w:tc>
      </w:tr>
      <w:tr w:rsidR="003B26DF" w:rsidRPr="0069585B" w:rsidTr="00C80460">
        <w:tc>
          <w:tcPr>
            <w:tcW w:w="9854" w:type="dxa"/>
            <w:tcBorders>
              <w:top w:val="single" w:sz="4" w:space="0" w:color="auto"/>
              <w:bottom w:val="single" w:sz="4" w:space="0" w:color="BFBFBF" w:themeColor="background1" w:themeShade="BF"/>
            </w:tcBorders>
          </w:tcPr>
          <w:p w:rsidR="003B26DF" w:rsidRPr="0069585B" w:rsidRDefault="003B26DF" w:rsidP="003B26DF">
            <w:pPr>
              <w:spacing w:before="120" w:after="200"/>
              <w:jc w:val="both"/>
              <w:rPr>
                <w:rStyle w:val="Svagfremhvning"/>
              </w:rPr>
            </w:pPr>
            <w:r w:rsidRPr="0069585B">
              <w:rPr>
                <w:rStyle w:val="Svagfremhvning"/>
              </w:rPr>
              <w:t xml:space="preserve">Bilag 1: </w:t>
            </w:r>
            <w:sdt>
              <w:sdtPr>
                <w:rPr>
                  <w:rStyle w:val="Svagfremhvning"/>
                </w:rPr>
                <w:id w:val="537092737"/>
                <w:placeholder>
                  <w:docPart w:val="CAA8886D2FCA4A69A8BE320D380FDC9C"/>
                </w:placeholder>
                <w:showingPlcHdr/>
              </w:sdtPr>
              <w:sdtEndPr>
                <w:rPr>
                  <w:rStyle w:val="Svagfremhvning"/>
                </w:rPr>
              </w:sdtEndPr>
              <w:sdtContent>
                <w:r w:rsidRPr="0069585B">
                  <w:rPr>
                    <w:rStyle w:val="Svagfremhvning"/>
                  </w:rPr>
                  <w:t>angiv bilag i punktopstilling</w:t>
                </w:r>
              </w:sdtContent>
            </w:sdt>
          </w:p>
          <w:p w:rsidR="003B26DF" w:rsidRPr="0069585B" w:rsidRDefault="003B26DF" w:rsidP="003B26DF">
            <w:pPr>
              <w:spacing w:after="120"/>
              <w:jc w:val="both"/>
              <w:rPr>
                <w:rStyle w:val="Svagfremhvning"/>
              </w:rPr>
            </w:pPr>
            <w:r w:rsidRPr="0069585B">
              <w:rPr>
                <w:rStyle w:val="Svagfremhvning"/>
              </w:rPr>
              <w:t>Bilag 2:</w:t>
            </w:r>
          </w:p>
        </w:tc>
      </w:tr>
      <w:tr w:rsidR="003B26DF" w:rsidRPr="0069585B" w:rsidTr="00C80460">
        <w:tc>
          <w:tcPr>
            <w:tcW w:w="9854" w:type="dxa"/>
          </w:tcPr>
          <w:p w:rsidR="003B26DF" w:rsidRPr="0069585B" w:rsidRDefault="003F3898" w:rsidP="005511FF">
            <w:pPr>
              <w:spacing w:before="120" w:after="120"/>
              <w:jc w:val="both"/>
              <w:rPr>
                <w:rStyle w:val="Svagfremhvning"/>
              </w:rPr>
            </w:pPr>
            <w:r>
              <w:rPr>
                <w:rStyle w:val="Svagfremhvning"/>
              </w:rPr>
              <w:lastRenderedPageBreak/>
              <w:t>Indstilling:</w:t>
            </w:r>
          </w:p>
        </w:tc>
      </w:tr>
      <w:tr w:rsidR="003B26DF" w:rsidTr="00C80460">
        <w:tc>
          <w:tcPr>
            <w:tcW w:w="9854" w:type="dxa"/>
          </w:tcPr>
          <w:p w:rsidR="00E5332D" w:rsidRDefault="00E5332D" w:rsidP="00E5332D">
            <w:pPr>
              <w:tabs>
                <w:tab w:val="right" w:pos="9638"/>
              </w:tabs>
              <w:spacing w:before="120" w:after="120"/>
              <w:jc w:val="both"/>
              <w:rPr>
                <w:rFonts w:cs="Arial"/>
                <w:szCs w:val="20"/>
              </w:rPr>
            </w:pPr>
            <w:r>
              <w:rPr>
                <w:rFonts w:cs="Arial"/>
                <w:szCs w:val="20"/>
              </w:rPr>
              <w:t xml:space="preserve">Sprit: hvorfor skal vi selv købe sprit? Og hvorfor er der ingen uden for toiletterne? JKS: det har vi ikke haft indflydelse på. JKS mener at der kommer en </w:t>
            </w:r>
            <w:r w:rsidR="00363F02">
              <w:rPr>
                <w:rFonts w:cs="Arial"/>
                <w:szCs w:val="20"/>
              </w:rPr>
              <w:t>opdatering</w:t>
            </w:r>
            <w:r>
              <w:rPr>
                <w:rFonts w:cs="Arial"/>
                <w:szCs w:val="20"/>
              </w:rPr>
              <w:t xml:space="preserve"> på dette snart, da der muligvis vil komme nye retningslinjer.</w:t>
            </w:r>
          </w:p>
          <w:p w:rsidR="00E5332D" w:rsidRDefault="00E5332D" w:rsidP="00E5332D">
            <w:pPr>
              <w:tabs>
                <w:tab w:val="right" w:pos="9638"/>
              </w:tabs>
              <w:spacing w:before="120" w:after="120"/>
              <w:jc w:val="both"/>
              <w:rPr>
                <w:rFonts w:cs="Arial"/>
                <w:szCs w:val="20"/>
              </w:rPr>
            </w:pPr>
          </w:p>
          <w:p w:rsidR="00E5332D" w:rsidRDefault="00363F02" w:rsidP="00E5332D">
            <w:pPr>
              <w:tabs>
                <w:tab w:val="right" w:pos="9638"/>
              </w:tabs>
              <w:spacing w:before="120" w:after="120"/>
              <w:jc w:val="both"/>
              <w:rPr>
                <w:rFonts w:cs="Arial"/>
                <w:szCs w:val="20"/>
              </w:rPr>
            </w:pPr>
            <w:r>
              <w:rPr>
                <w:rFonts w:cs="Arial"/>
                <w:szCs w:val="20"/>
              </w:rPr>
              <w:t>Ph.d.</w:t>
            </w:r>
            <w:r w:rsidR="00E5332D">
              <w:rPr>
                <w:rFonts w:cs="Arial"/>
                <w:szCs w:val="20"/>
              </w:rPr>
              <w:t xml:space="preserve"> forsvar: er der en klar retningslinje, eller bestemmer folk selv? Man må begge dele, både online og fysisk.</w:t>
            </w:r>
          </w:p>
          <w:p w:rsidR="003B26DF" w:rsidRDefault="003B26DF" w:rsidP="00E5332D">
            <w:pPr>
              <w:tabs>
                <w:tab w:val="right" w:pos="9638"/>
              </w:tabs>
              <w:spacing w:before="120" w:after="120"/>
              <w:jc w:val="both"/>
              <w:rPr>
                <w:rFonts w:cs="Arial"/>
                <w:szCs w:val="20"/>
              </w:rPr>
            </w:pPr>
            <w:r>
              <w:rPr>
                <w:rFonts w:cs="Arial"/>
                <w:szCs w:val="20"/>
              </w:rPr>
              <w:tab/>
            </w:r>
          </w:p>
        </w:tc>
      </w:tr>
      <w:tr w:rsidR="003B26DF" w:rsidRPr="0069585B" w:rsidTr="00C80460">
        <w:tc>
          <w:tcPr>
            <w:tcW w:w="9854" w:type="dxa"/>
            <w:shd w:val="clear" w:color="auto" w:fill="auto"/>
          </w:tcPr>
          <w:p w:rsidR="003B26DF" w:rsidRDefault="003B26DF" w:rsidP="003B26DF">
            <w:pPr>
              <w:spacing w:before="120" w:after="120"/>
              <w:jc w:val="both"/>
              <w:rPr>
                <w:rStyle w:val="Svagfremhvning"/>
              </w:rPr>
            </w:pPr>
            <w:r w:rsidRPr="0069585B">
              <w:rPr>
                <w:rStyle w:val="Svagfremhvning"/>
              </w:rPr>
              <w:t>Opfølgning (inkl. ansvarlig og evt. deadline)</w:t>
            </w:r>
          </w:p>
          <w:sdt>
            <w:sdtPr>
              <w:id w:val="1135762900"/>
              <w:placeholder>
                <w:docPart w:val="89A739D4C4F84496B5BEEC93D01EC5C2"/>
              </w:placeholder>
              <w:showingPlcHdr/>
            </w:sdtPr>
            <w:sdtEndPr/>
            <w:sdtContent>
              <w:p w:rsidR="003B26DF" w:rsidRPr="002F4B34" w:rsidRDefault="003B26DF" w:rsidP="003B26DF">
                <w:pPr>
                  <w:spacing w:before="120" w:after="120"/>
                  <w:jc w:val="both"/>
                  <w:rPr>
                    <w:rStyle w:val="Svagfremhvning"/>
                    <w:i w:val="0"/>
                    <w:color w:val="auto"/>
                  </w:rPr>
                </w:pPr>
                <w:r>
                  <w:t>Skriv opfølgningspunkt(er)</w:t>
                </w:r>
              </w:p>
            </w:sdtContent>
          </w:sdt>
        </w:tc>
      </w:tr>
      <w:tr w:rsidR="003B26DF" w:rsidRPr="00F96CD0" w:rsidTr="00C80460">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6DF" w:rsidRPr="00F96CD0" w:rsidRDefault="003B26DF" w:rsidP="003B26DF">
            <w:pPr>
              <w:pStyle w:val="Overskrift1"/>
              <w:outlineLvl w:val="0"/>
            </w:pPr>
          </w:p>
        </w:tc>
      </w:tr>
      <w:tr w:rsidR="003B26DF" w:rsidRPr="0069585B" w:rsidTr="00C80460">
        <w:tc>
          <w:tcPr>
            <w:tcW w:w="9854" w:type="dxa"/>
            <w:tcBorders>
              <w:top w:val="single" w:sz="4" w:space="0" w:color="auto"/>
              <w:bottom w:val="single" w:sz="4" w:space="0" w:color="BFBFBF" w:themeColor="background1" w:themeShade="BF"/>
            </w:tcBorders>
          </w:tcPr>
          <w:p w:rsidR="003B26DF" w:rsidRPr="0069585B" w:rsidRDefault="003B26DF" w:rsidP="003B26DF">
            <w:pPr>
              <w:spacing w:after="120"/>
              <w:jc w:val="both"/>
              <w:rPr>
                <w:rStyle w:val="Svagfremhvning"/>
              </w:rPr>
            </w:pPr>
          </w:p>
        </w:tc>
      </w:tr>
      <w:tr w:rsidR="003B26DF" w:rsidRPr="0069585B" w:rsidTr="00C80460">
        <w:tc>
          <w:tcPr>
            <w:tcW w:w="9854" w:type="dxa"/>
          </w:tcPr>
          <w:p w:rsidR="003B26DF" w:rsidRPr="0069585B" w:rsidRDefault="003B26DF" w:rsidP="003B26DF">
            <w:pPr>
              <w:spacing w:before="120" w:after="120"/>
              <w:jc w:val="both"/>
              <w:rPr>
                <w:rStyle w:val="Svagfremhvning"/>
              </w:rPr>
            </w:pPr>
          </w:p>
        </w:tc>
      </w:tr>
      <w:tr w:rsidR="003B26DF" w:rsidTr="00C80460">
        <w:tc>
          <w:tcPr>
            <w:tcW w:w="9854" w:type="dxa"/>
          </w:tcPr>
          <w:p w:rsidR="003B26DF" w:rsidRDefault="003B26DF" w:rsidP="003B26DF">
            <w:pPr>
              <w:tabs>
                <w:tab w:val="right" w:pos="9638"/>
              </w:tabs>
              <w:spacing w:before="120" w:after="120"/>
              <w:jc w:val="both"/>
              <w:rPr>
                <w:rFonts w:cs="Arial"/>
                <w:szCs w:val="20"/>
              </w:rPr>
            </w:pPr>
          </w:p>
        </w:tc>
      </w:tr>
      <w:tr w:rsidR="003B26DF" w:rsidRPr="0069585B" w:rsidTr="00C80460">
        <w:tc>
          <w:tcPr>
            <w:tcW w:w="9854" w:type="dxa"/>
            <w:shd w:val="clear" w:color="auto" w:fill="auto"/>
          </w:tcPr>
          <w:p w:rsidR="003B26DF" w:rsidRPr="002F4B34" w:rsidRDefault="003B26DF" w:rsidP="003B26DF">
            <w:pPr>
              <w:spacing w:before="120" w:after="120"/>
              <w:jc w:val="both"/>
              <w:rPr>
                <w:rStyle w:val="Svagfremhvning"/>
                <w:i w:val="0"/>
                <w:color w:val="auto"/>
              </w:rPr>
            </w:pPr>
          </w:p>
        </w:tc>
      </w:tr>
    </w:tbl>
    <w:p w:rsidR="00C502FD" w:rsidRPr="00686689" w:rsidRDefault="00C502FD" w:rsidP="001A0B26">
      <w:pPr>
        <w:rPr>
          <w:rFonts w:cs="Arial"/>
          <w:sz w:val="22"/>
        </w:rPr>
      </w:pPr>
      <w:bookmarkStart w:id="0" w:name="_GoBack"/>
      <w:bookmarkEnd w:id="0"/>
    </w:p>
    <w:sectPr w:rsidR="00C502FD" w:rsidRPr="00686689"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A4" w:rsidRDefault="00374FA4" w:rsidP="00E16C5A">
      <w:pPr>
        <w:spacing w:after="0" w:line="240" w:lineRule="auto"/>
      </w:pPr>
      <w:r>
        <w:separator/>
      </w:r>
    </w:p>
  </w:endnote>
  <w:endnote w:type="continuationSeparator" w:id="0">
    <w:p w:rsidR="00374FA4" w:rsidRDefault="00374FA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363F02">
          <w:rPr>
            <w:noProof/>
            <w:sz w:val="18"/>
          </w:rPr>
          <w:t>6</w:t>
        </w:r>
        <w:r w:rsidRPr="000F166E">
          <w:rPr>
            <w:sz w:val="18"/>
          </w:rPr>
          <w:fldChar w:fldCharType="end"/>
        </w:r>
      </w:p>
    </w:sdtContent>
  </w:sdt>
  <w:p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A4" w:rsidRDefault="00374FA4" w:rsidP="00E16C5A">
      <w:pPr>
        <w:spacing w:after="0" w:line="240" w:lineRule="auto"/>
      </w:pPr>
      <w:r>
        <w:separator/>
      </w:r>
    </w:p>
  </w:footnote>
  <w:footnote w:type="continuationSeparator" w:id="0">
    <w:p w:rsidR="00374FA4" w:rsidRDefault="00374FA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0E39A1D8" wp14:editId="54029CA8">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87B"/>
    <w:multiLevelType w:val="hybridMultilevel"/>
    <w:tmpl w:val="B31A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1BD9"/>
    <w:multiLevelType w:val="hybridMultilevel"/>
    <w:tmpl w:val="020C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4"/>
    <w:rsid w:val="00003538"/>
    <w:rsid w:val="00027D3B"/>
    <w:rsid w:val="00047F27"/>
    <w:rsid w:val="000C785A"/>
    <w:rsid w:val="000F166E"/>
    <w:rsid w:val="00105EBB"/>
    <w:rsid w:val="00147510"/>
    <w:rsid w:val="001735C7"/>
    <w:rsid w:val="0019734F"/>
    <w:rsid w:val="001A0B26"/>
    <w:rsid w:val="001A229D"/>
    <w:rsid w:val="001C4909"/>
    <w:rsid w:val="001F4FE1"/>
    <w:rsid w:val="00225841"/>
    <w:rsid w:val="00226919"/>
    <w:rsid w:val="002A1B0E"/>
    <w:rsid w:val="002C40F6"/>
    <w:rsid w:val="002E79D9"/>
    <w:rsid w:val="002F25C6"/>
    <w:rsid w:val="002F4B34"/>
    <w:rsid w:val="00301E5F"/>
    <w:rsid w:val="0032178B"/>
    <w:rsid w:val="00323289"/>
    <w:rsid w:val="003414A2"/>
    <w:rsid w:val="0034222E"/>
    <w:rsid w:val="00355099"/>
    <w:rsid w:val="00363F02"/>
    <w:rsid w:val="00374FA4"/>
    <w:rsid w:val="00387BFE"/>
    <w:rsid w:val="00396F6D"/>
    <w:rsid w:val="003A0A25"/>
    <w:rsid w:val="003B1CB0"/>
    <w:rsid w:val="003B26DF"/>
    <w:rsid w:val="003C1729"/>
    <w:rsid w:val="003F3898"/>
    <w:rsid w:val="003F68CA"/>
    <w:rsid w:val="00410242"/>
    <w:rsid w:val="00414658"/>
    <w:rsid w:val="00423053"/>
    <w:rsid w:val="00492B3D"/>
    <w:rsid w:val="004A4396"/>
    <w:rsid w:val="004B554B"/>
    <w:rsid w:val="004E02BC"/>
    <w:rsid w:val="004F3B66"/>
    <w:rsid w:val="005130CA"/>
    <w:rsid w:val="00515878"/>
    <w:rsid w:val="0054727E"/>
    <w:rsid w:val="005511FF"/>
    <w:rsid w:val="00552CA4"/>
    <w:rsid w:val="0056781E"/>
    <w:rsid w:val="00573184"/>
    <w:rsid w:val="005A1699"/>
    <w:rsid w:val="005A3770"/>
    <w:rsid w:val="005B2EAE"/>
    <w:rsid w:val="005C40AF"/>
    <w:rsid w:val="005F27F0"/>
    <w:rsid w:val="005F718D"/>
    <w:rsid w:val="006079B6"/>
    <w:rsid w:val="006104DD"/>
    <w:rsid w:val="0063477B"/>
    <w:rsid w:val="00685A47"/>
    <w:rsid w:val="00686689"/>
    <w:rsid w:val="0069585B"/>
    <w:rsid w:val="006D2833"/>
    <w:rsid w:val="006F104D"/>
    <w:rsid w:val="006F1956"/>
    <w:rsid w:val="006F21F5"/>
    <w:rsid w:val="006F4428"/>
    <w:rsid w:val="006F4EF7"/>
    <w:rsid w:val="00736BCA"/>
    <w:rsid w:val="00736F5B"/>
    <w:rsid w:val="00773B3F"/>
    <w:rsid w:val="00795D49"/>
    <w:rsid w:val="00795F51"/>
    <w:rsid w:val="007A79FC"/>
    <w:rsid w:val="007B0D53"/>
    <w:rsid w:val="00814C5C"/>
    <w:rsid w:val="008504AB"/>
    <w:rsid w:val="00865AC4"/>
    <w:rsid w:val="008A0BD3"/>
    <w:rsid w:val="008D4372"/>
    <w:rsid w:val="008F1AF4"/>
    <w:rsid w:val="00937DA8"/>
    <w:rsid w:val="00963EFF"/>
    <w:rsid w:val="00966A64"/>
    <w:rsid w:val="0097762A"/>
    <w:rsid w:val="00981086"/>
    <w:rsid w:val="00981E39"/>
    <w:rsid w:val="009C2C87"/>
    <w:rsid w:val="009D02D3"/>
    <w:rsid w:val="009E45AD"/>
    <w:rsid w:val="00A62036"/>
    <w:rsid w:val="00A65C7B"/>
    <w:rsid w:val="00B27B17"/>
    <w:rsid w:val="00B33E3C"/>
    <w:rsid w:val="00B75E2E"/>
    <w:rsid w:val="00B7707D"/>
    <w:rsid w:val="00B838C5"/>
    <w:rsid w:val="00B92662"/>
    <w:rsid w:val="00BA4CC7"/>
    <w:rsid w:val="00BA65BD"/>
    <w:rsid w:val="00C47E68"/>
    <w:rsid w:val="00C502FD"/>
    <w:rsid w:val="00C57B8B"/>
    <w:rsid w:val="00C701D5"/>
    <w:rsid w:val="00C80460"/>
    <w:rsid w:val="00C83432"/>
    <w:rsid w:val="00CA236C"/>
    <w:rsid w:val="00D314DA"/>
    <w:rsid w:val="00E16C5A"/>
    <w:rsid w:val="00E5332D"/>
    <w:rsid w:val="00E83795"/>
    <w:rsid w:val="00EA67E1"/>
    <w:rsid w:val="00EF0680"/>
    <w:rsid w:val="00F017B8"/>
    <w:rsid w:val="00F07CEE"/>
    <w:rsid w:val="00F22588"/>
    <w:rsid w:val="00F44001"/>
    <w:rsid w:val="00F5373E"/>
    <w:rsid w:val="00F7451E"/>
    <w:rsid w:val="00FA37EC"/>
    <w:rsid w:val="00FB5E19"/>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64F48D"/>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9273">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9929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3377222014EA1A432BFC068090F40"/>
        <w:category>
          <w:name w:val="Generelt"/>
          <w:gallery w:val="placeholder"/>
        </w:category>
        <w:types>
          <w:type w:val="bbPlcHdr"/>
        </w:types>
        <w:behaviors>
          <w:behavior w:val="content"/>
        </w:behaviors>
        <w:guid w:val="{8D892263-1197-40D5-B83A-35A897E3D7CD}"/>
      </w:docPartPr>
      <w:docPartBody>
        <w:p w:rsidR="00BA4521" w:rsidRDefault="00BA4521">
          <w:pPr>
            <w:pStyle w:val="CFA3377222014EA1A432BFC068090F40"/>
          </w:pPr>
          <w:r w:rsidRPr="0090693B">
            <w:rPr>
              <w:rStyle w:val="Pladsholdertekst"/>
            </w:rPr>
            <w:t>Vælg et element.</w:t>
          </w:r>
        </w:p>
      </w:docPartBody>
    </w:docPart>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EBCD7A89E3FF46EE9A083EFE00C4398A"/>
        <w:category>
          <w:name w:val="Generelt"/>
          <w:gallery w:val="placeholder"/>
        </w:category>
        <w:types>
          <w:type w:val="bbPlcHdr"/>
        </w:types>
        <w:behaviors>
          <w:behavior w:val="content"/>
        </w:behaviors>
        <w:guid w:val="{B02ABECF-B6CA-4A6E-8542-B9FD982FC870}"/>
      </w:docPartPr>
      <w:docPartBody>
        <w:p w:rsidR="00BA4521" w:rsidRDefault="00BA4521">
          <w:pPr>
            <w:pStyle w:val="EBCD7A89E3FF46EE9A083EFE00C4398A"/>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E0EC993DBD15442E86DD98529558DB3C"/>
        <w:category>
          <w:name w:val="Generelt"/>
          <w:gallery w:val="placeholder"/>
        </w:category>
        <w:types>
          <w:type w:val="bbPlcHdr"/>
        </w:types>
        <w:behaviors>
          <w:behavior w:val="content"/>
        </w:behaviors>
        <w:guid w:val="{F8F3F811-FD44-45C6-B6B9-A0997AD521B9}"/>
      </w:docPartPr>
      <w:docPartBody>
        <w:p w:rsidR="00BA4521" w:rsidRDefault="00BA4521">
          <w:pPr>
            <w:pStyle w:val="E0EC993DBD15442E86DD98529558DB3C"/>
          </w:pPr>
          <w:r w:rsidRPr="0069585B">
            <w:rPr>
              <w:rStyle w:val="Svagfremhvning"/>
            </w:rPr>
            <w:t>angiv bilag i punktopstilling</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5B0B693B293649719F71ACE513191AE7"/>
        <w:category>
          <w:name w:val="Generelt"/>
          <w:gallery w:val="placeholder"/>
        </w:category>
        <w:types>
          <w:type w:val="bbPlcHdr"/>
        </w:types>
        <w:behaviors>
          <w:behavior w:val="content"/>
        </w:behaviors>
        <w:guid w:val="{71B3B40F-DD48-43B2-9A9F-4209094514BE}"/>
      </w:docPartPr>
      <w:docPartBody>
        <w:p w:rsidR="00355FBF" w:rsidRDefault="00BA4521" w:rsidP="00BA4521">
          <w:pPr>
            <w:pStyle w:val="5B0B693B293649719F71ACE513191AE7"/>
          </w:pPr>
          <w:r w:rsidRPr="0069585B">
            <w:rPr>
              <w:rStyle w:val="Svagfremhvning"/>
            </w:rPr>
            <w:t>angiv bilag i punktopstilling</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77CBED11F8C4F69A6B3B93031CE64E5"/>
        <w:category>
          <w:name w:val="Generelt"/>
          <w:gallery w:val="placeholder"/>
        </w:category>
        <w:types>
          <w:type w:val="bbPlcHdr"/>
        </w:types>
        <w:behaviors>
          <w:behavior w:val="content"/>
        </w:behaviors>
        <w:guid w:val="{83078AC3-119E-4945-A9F3-CD28906564F1}"/>
      </w:docPartPr>
      <w:docPartBody>
        <w:p w:rsidR="00DD5722" w:rsidRDefault="00A75D2E" w:rsidP="00A75D2E">
          <w:pPr>
            <w:pStyle w:val="B77CBED11F8C4F69A6B3B93031CE64E5"/>
          </w:pPr>
          <w:r w:rsidRPr="0069585B">
            <w:rPr>
              <w:rStyle w:val="Svagfremhvning"/>
            </w:rPr>
            <w:t>angiv bilag i punktopstilling</w:t>
          </w:r>
        </w:p>
      </w:docPartBody>
    </w:docPart>
    <w:docPart>
      <w:docPartPr>
        <w:name w:val="A4D73A35EE9C44D98FAC3612587CFA56"/>
        <w:category>
          <w:name w:val="Generelt"/>
          <w:gallery w:val="placeholder"/>
        </w:category>
        <w:types>
          <w:type w:val="bbPlcHdr"/>
        </w:types>
        <w:behaviors>
          <w:behavior w:val="content"/>
        </w:behaviors>
        <w:guid w:val="{D9E14B1F-16F8-4214-B372-2C3539222AC0}"/>
      </w:docPartPr>
      <w:docPartBody>
        <w:p w:rsidR="00DD5722" w:rsidRDefault="00A75D2E" w:rsidP="00A75D2E">
          <w:pPr>
            <w:pStyle w:val="A4D73A35EE9C44D98FAC3612587CFA56"/>
          </w:pPr>
          <w:r>
            <w:t>Skriv opfølgningspunkt(er)</w:t>
          </w:r>
        </w:p>
      </w:docPartBody>
    </w:docPart>
    <w:docPart>
      <w:docPartPr>
        <w:name w:val="8617D444BD9648048F7080473A64BAF5"/>
        <w:category>
          <w:name w:val="Generelt"/>
          <w:gallery w:val="placeholder"/>
        </w:category>
        <w:types>
          <w:type w:val="bbPlcHdr"/>
        </w:types>
        <w:behaviors>
          <w:behavior w:val="content"/>
        </w:behaviors>
        <w:guid w:val="{EB3F762E-CD29-46B4-98BD-CA146BD68481}"/>
      </w:docPartPr>
      <w:docPartBody>
        <w:p w:rsidR="00DD5722" w:rsidRDefault="00A75D2E" w:rsidP="00A75D2E">
          <w:pPr>
            <w:pStyle w:val="8617D444BD9648048F7080473A64BAF5"/>
          </w:pPr>
          <w:r w:rsidRPr="0069585B">
            <w:rPr>
              <w:rStyle w:val="Svagfremhvning"/>
            </w:rPr>
            <w:t>angiv bilag i punktopstilling</w:t>
          </w:r>
        </w:p>
      </w:docPartBody>
    </w:docPart>
    <w:docPart>
      <w:docPartPr>
        <w:name w:val="6A3BA1824C744AD097DF5B6D527F7E16"/>
        <w:category>
          <w:name w:val="Generelt"/>
          <w:gallery w:val="placeholder"/>
        </w:category>
        <w:types>
          <w:type w:val="bbPlcHdr"/>
        </w:types>
        <w:behaviors>
          <w:behavior w:val="content"/>
        </w:behaviors>
        <w:guid w:val="{18F17855-3742-4D11-9388-05040E38779F}"/>
      </w:docPartPr>
      <w:docPartBody>
        <w:p w:rsidR="00DD5722" w:rsidRDefault="00A75D2E" w:rsidP="00A75D2E">
          <w:pPr>
            <w:pStyle w:val="6A3BA1824C744AD097DF5B6D527F7E16"/>
          </w:pPr>
          <w:r>
            <w:t>Skriv opfølgningspunkt(er)</w:t>
          </w:r>
        </w:p>
      </w:docPartBody>
    </w:docPart>
    <w:docPart>
      <w:docPartPr>
        <w:name w:val="CAA8886D2FCA4A69A8BE320D380FDC9C"/>
        <w:category>
          <w:name w:val="Generelt"/>
          <w:gallery w:val="placeholder"/>
        </w:category>
        <w:types>
          <w:type w:val="bbPlcHdr"/>
        </w:types>
        <w:behaviors>
          <w:behavior w:val="content"/>
        </w:behaviors>
        <w:guid w:val="{DEF78A2D-3C16-4E8C-841B-36495A674B82}"/>
      </w:docPartPr>
      <w:docPartBody>
        <w:p w:rsidR="00DD5722" w:rsidRDefault="00A75D2E" w:rsidP="00A75D2E">
          <w:pPr>
            <w:pStyle w:val="CAA8886D2FCA4A69A8BE320D380FDC9C"/>
          </w:pPr>
          <w:r w:rsidRPr="0069585B">
            <w:rPr>
              <w:rStyle w:val="Svagfremhvning"/>
            </w:rPr>
            <w:t>angiv bilag i punktopstilling</w:t>
          </w:r>
        </w:p>
      </w:docPartBody>
    </w:docPart>
    <w:docPart>
      <w:docPartPr>
        <w:name w:val="89A739D4C4F84496B5BEEC93D01EC5C2"/>
        <w:category>
          <w:name w:val="Generelt"/>
          <w:gallery w:val="placeholder"/>
        </w:category>
        <w:types>
          <w:type w:val="bbPlcHdr"/>
        </w:types>
        <w:behaviors>
          <w:behavior w:val="content"/>
        </w:behaviors>
        <w:guid w:val="{17B2429A-1A31-4A03-89AE-F218C455F58D}"/>
      </w:docPartPr>
      <w:docPartBody>
        <w:p w:rsidR="00DD5722" w:rsidRDefault="00A75D2E" w:rsidP="00A75D2E">
          <w:pPr>
            <w:pStyle w:val="89A739D4C4F84496B5BEEC93D01EC5C2"/>
          </w:pPr>
          <w:r>
            <w:t>Skriv opfølgningspunkt(er)</w:t>
          </w:r>
        </w:p>
      </w:docPartBody>
    </w:docPart>
    <w:docPart>
      <w:docPartPr>
        <w:name w:val="795E6E17F12E43F48286E2F713F0B36C"/>
        <w:category>
          <w:name w:val="Generelt"/>
          <w:gallery w:val="placeholder"/>
        </w:category>
        <w:types>
          <w:type w:val="bbPlcHdr"/>
        </w:types>
        <w:behaviors>
          <w:behavior w:val="content"/>
        </w:behaviors>
        <w:guid w:val="{95F1D920-B256-4046-B722-D546818DC7D3}"/>
      </w:docPartPr>
      <w:docPartBody>
        <w:p w:rsidR="008352F3" w:rsidRDefault="00DD5722" w:rsidP="00DD5722">
          <w:pPr>
            <w:pStyle w:val="795E6E17F12E43F48286E2F713F0B36C"/>
          </w:pPr>
          <w:r w:rsidRPr="0069585B">
            <w:rPr>
              <w:rStyle w:val="Svagfremhvning"/>
            </w:rPr>
            <w:t>angiv bilag i punktopstilling</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21"/>
    <w:rsid w:val="001521E6"/>
    <w:rsid w:val="00334259"/>
    <w:rsid w:val="00355FBF"/>
    <w:rsid w:val="005E6CEE"/>
    <w:rsid w:val="008352F3"/>
    <w:rsid w:val="00A75D2E"/>
    <w:rsid w:val="00BA4521"/>
    <w:rsid w:val="00DD57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521E6"/>
  </w:style>
  <w:style w:type="paragraph" w:customStyle="1" w:styleId="CFA3377222014EA1A432BFC068090F40">
    <w:name w:val="CFA3377222014EA1A432BFC068090F40"/>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12CC3DF671A04C88BC293C8BF607F464">
    <w:name w:val="12CC3DF671A04C88BC293C8BF607F464"/>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EBCD7A89E3FF46EE9A083EFE00C4398A">
    <w:name w:val="EBCD7A89E3FF46EE9A083EFE00C4398A"/>
  </w:style>
  <w:style w:type="paragraph" w:customStyle="1" w:styleId="32DC5C8674E9400EB44069DBCEE7DFB8">
    <w:name w:val="32DC5C8674E9400EB44069DBCEE7DFB8"/>
  </w:style>
  <w:style w:type="paragraph" w:customStyle="1" w:styleId="7D98673E64E94BE19110B1A3DC25539B">
    <w:name w:val="7D98673E64E94BE19110B1A3DC25539B"/>
  </w:style>
  <w:style w:type="character" w:styleId="Svagfremhvning">
    <w:name w:val="Subtle Emphasis"/>
    <w:basedOn w:val="Standardskrifttypeiafsnit"/>
    <w:uiPriority w:val="19"/>
    <w:qFormat/>
    <w:rsid w:val="001521E6"/>
    <w:rPr>
      <w:rFonts w:ascii="Arial" w:hAnsi="Arial"/>
      <w:i/>
      <w:iCs/>
      <w:color w:val="808080" w:themeColor="background1" w:themeShade="80"/>
      <w:sz w:val="18"/>
    </w:rPr>
  </w:style>
  <w:style w:type="paragraph" w:customStyle="1" w:styleId="E0EC993DBD15442E86DD98529558DB3C">
    <w:name w:val="E0EC993DBD15442E86DD98529558DB3C"/>
  </w:style>
  <w:style w:type="paragraph" w:customStyle="1" w:styleId="21C29AD5731648BBA73BF50F231C75E1">
    <w:name w:val="21C29AD5731648BBA73BF50F231C75E1"/>
  </w:style>
  <w:style w:type="paragraph" w:customStyle="1" w:styleId="3ED524A8BC3D4307B5A5A58737F9696C">
    <w:name w:val="3ED524A8BC3D4307B5A5A58737F9696C"/>
  </w:style>
  <w:style w:type="paragraph" w:customStyle="1" w:styleId="CD953AC808F24157889C1D782E58DE33">
    <w:name w:val="CD953AC808F24157889C1D782E58DE33"/>
  </w:style>
  <w:style w:type="paragraph" w:customStyle="1" w:styleId="D7EB46258C1A4EDF8E3E5962EBFFC1E9">
    <w:name w:val="D7EB46258C1A4EDF8E3E5962EBFFC1E9"/>
  </w:style>
  <w:style w:type="paragraph" w:customStyle="1" w:styleId="BECD8A36C2C640619AE919E25179E79D">
    <w:name w:val="BECD8A36C2C640619AE919E25179E79D"/>
  </w:style>
  <w:style w:type="paragraph" w:customStyle="1" w:styleId="2A1AF0A7A0A64BF9A797050BB8F87A04">
    <w:name w:val="2A1AF0A7A0A64BF9A797050BB8F87A04"/>
  </w:style>
  <w:style w:type="paragraph" w:customStyle="1" w:styleId="0363556BE54C4A69AFAAD8C4E025E3B3">
    <w:name w:val="0363556BE54C4A69AFAAD8C4E025E3B3"/>
  </w:style>
  <w:style w:type="paragraph" w:customStyle="1" w:styleId="75B61BF3751D4D2BBAEBDE3A50CA160F">
    <w:name w:val="75B61BF3751D4D2BBAEBDE3A50CA160F"/>
  </w:style>
  <w:style w:type="paragraph" w:customStyle="1" w:styleId="366CADE8D11F48EEAA1237A65983A366">
    <w:name w:val="366CADE8D11F48EEAA1237A65983A366"/>
  </w:style>
  <w:style w:type="paragraph" w:customStyle="1" w:styleId="8D0D20961DA24AB3B694C08A38B5816E">
    <w:name w:val="8D0D20961DA24AB3B694C08A38B5816E"/>
  </w:style>
  <w:style w:type="paragraph" w:customStyle="1" w:styleId="C8C8E4B9F55C4AF8A234FAA9DD598636">
    <w:name w:val="C8C8E4B9F55C4AF8A234FAA9DD598636"/>
  </w:style>
  <w:style w:type="paragraph" w:customStyle="1" w:styleId="68EB02CC5E614C35B1F2923730937867">
    <w:name w:val="68EB02CC5E614C35B1F2923730937867"/>
  </w:style>
  <w:style w:type="paragraph" w:customStyle="1" w:styleId="AD8E47BFA10E49A19577D1915CA78EC8">
    <w:name w:val="AD8E47BFA10E49A19577D1915CA78EC8"/>
  </w:style>
  <w:style w:type="paragraph" w:customStyle="1" w:styleId="741D94F5E22A4A1B912376CAB3155E3D">
    <w:name w:val="741D94F5E22A4A1B912376CAB3155E3D"/>
  </w:style>
  <w:style w:type="paragraph" w:customStyle="1" w:styleId="6F0C3A761577419D89D1F9E2EA609AB3">
    <w:name w:val="6F0C3A761577419D89D1F9E2EA609AB3"/>
  </w:style>
  <w:style w:type="paragraph" w:customStyle="1" w:styleId="B728006114D04A9D816416782C6F4449">
    <w:name w:val="B728006114D04A9D816416782C6F4449"/>
  </w:style>
  <w:style w:type="paragraph" w:customStyle="1" w:styleId="5791A7FFA8AD4424A71DAA2319206132">
    <w:name w:val="5791A7FFA8AD4424A71DAA2319206132"/>
  </w:style>
  <w:style w:type="paragraph" w:customStyle="1" w:styleId="EDC75DA6B56648CC8121AF34DD4C162F">
    <w:name w:val="EDC75DA6B56648CC8121AF34DD4C162F"/>
  </w:style>
  <w:style w:type="paragraph" w:customStyle="1" w:styleId="A6FDAB85865E4A969FFAAD9420988305">
    <w:name w:val="A6FDAB85865E4A969FFAAD9420988305"/>
  </w:style>
  <w:style w:type="paragraph" w:customStyle="1" w:styleId="FDBA17BA3EFC47E895010273910A794B">
    <w:name w:val="FDBA17BA3EFC47E895010273910A794B"/>
  </w:style>
  <w:style w:type="paragraph" w:customStyle="1" w:styleId="5B0B693B293649719F71ACE513191AE7">
    <w:name w:val="5B0B693B293649719F71ACE513191AE7"/>
    <w:rsid w:val="00BA4521"/>
  </w:style>
  <w:style w:type="paragraph" w:customStyle="1" w:styleId="4C7FB171CCFB4AEC9A184A81BAE2D4A0">
    <w:name w:val="4C7FB171CCFB4AEC9A184A81BAE2D4A0"/>
    <w:rsid w:val="00BA4521"/>
  </w:style>
  <w:style w:type="paragraph" w:customStyle="1" w:styleId="9BD2C6A6727A441D8EDC7AAC3398D33E">
    <w:name w:val="9BD2C6A6727A441D8EDC7AAC3398D33E"/>
    <w:rsid w:val="00BA4521"/>
  </w:style>
  <w:style w:type="paragraph" w:customStyle="1" w:styleId="F2036FF5EF654089AACB6C5A02454553">
    <w:name w:val="F2036FF5EF654089AACB6C5A02454553"/>
    <w:rsid w:val="00BA4521"/>
  </w:style>
  <w:style w:type="paragraph" w:customStyle="1" w:styleId="F0B7F1152F58425A83449F248B3A5778">
    <w:name w:val="F0B7F1152F58425A83449F248B3A5778"/>
    <w:rsid w:val="00BA4521"/>
  </w:style>
  <w:style w:type="paragraph" w:customStyle="1" w:styleId="E20BE935F1BA4AFB85804DCB01E99244">
    <w:name w:val="E20BE935F1BA4AFB85804DCB01E99244"/>
    <w:rsid w:val="00BA4521"/>
  </w:style>
  <w:style w:type="paragraph" w:customStyle="1" w:styleId="CFCE337D02C94BEF8566411A8BD1AB21">
    <w:name w:val="CFCE337D02C94BEF8566411A8BD1AB21"/>
    <w:rsid w:val="00BA4521"/>
  </w:style>
  <w:style w:type="paragraph" w:customStyle="1" w:styleId="B67E0CDE2C2F4873865A87CC61295939">
    <w:name w:val="B67E0CDE2C2F4873865A87CC61295939"/>
    <w:rsid w:val="00BA4521"/>
  </w:style>
  <w:style w:type="paragraph" w:customStyle="1" w:styleId="41623F7F1CFF4D8A83C66C503AFC715E">
    <w:name w:val="41623F7F1CFF4D8A83C66C503AFC715E"/>
    <w:rsid w:val="00BA4521"/>
  </w:style>
  <w:style w:type="paragraph" w:customStyle="1" w:styleId="762BE6F744AB4F6A8C0AFFC1611B5142">
    <w:name w:val="762BE6F744AB4F6A8C0AFFC1611B5142"/>
    <w:rsid w:val="00BA4521"/>
  </w:style>
  <w:style w:type="paragraph" w:customStyle="1" w:styleId="2B5407DAF6A24847A21BAF4D67535B5F">
    <w:name w:val="2B5407DAF6A24847A21BAF4D67535B5F"/>
    <w:rsid w:val="00BA4521"/>
  </w:style>
  <w:style w:type="paragraph" w:customStyle="1" w:styleId="DBE495D8B23F4E3CB05494EF09A55770">
    <w:name w:val="DBE495D8B23F4E3CB05494EF09A55770"/>
    <w:rsid w:val="00BA4521"/>
  </w:style>
  <w:style w:type="paragraph" w:customStyle="1" w:styleId="5E8BE4E418E54A6A807FE788D8A89D62">
    <w:name w:val="5E8BE4E418E54A6A807FE788D8A89D62"/>
    <w:rsid w:val="00BA4521"/>
  </w:style>
  <w:style w:type="paragraph" w:customStyle="1" w:styleId="63B9E32D027340C78EF71C5B75E25323">
    <w:name w:val="63B9E32D027340C78EF71C5B75E25323"/>
    <w:rsid w:val="00BA4521"/>
  </w:style>
  <w:style w:type="paragraph" w:customStyle="1" w:styleId="64F978EF440741EDA5F241C2002B0BB9">
    <w:name w:val="64F978EF440741EDA5F241C2002B0BB9"/>
    <w:rsid w:val="00BA4521"/>
  </w:style>
  <w:style w:type="paragraph" w:customStyle="1" w:styleId="3059EB56D24449D893F2F54554E049E8">
    <w:name w:val="3059EB56D24449D893F2F54554E049E8"/>
    <w:rsid w:val="00A75D2E"/>
  </w:style>
  <w:style w:type="paragraph" w:customStyle="1" w:styleId="BD8B6F18F7754ACA97647ECA70EB7687">
    <w:name w:val="BD8B6F18F7754ACA97647ECA70EB7687"/>
    <w:rsid w:val="00A75D2E"/>
  </w:style>
  <w:style w:type="paragraph" w:customStyle="1" w:styleId="B77CBED11F8C4F69A6B3B93031CE64E5">
    <w:name w:val="B77CBED11F8C4F69A6B3B93031CE64E5"/>
    <w:rsid w:val="00A75D2E"/>
  </w:style>
  <w:style w:type="paragraph" w:customStyle="1" w:styleId="ED98B2801AA44C4F99BD7BE45D2B6C9C">
    <w:name w:val="ED98B2801AA44C4F99BD7BE45D2B6C9C"/>
    <w:rsid w:val="00A75D2E"/>
  </w:style>
  <w:style w:type="paragraph" w:customStyle="1" w:styleId="A4D73A35EE9C44D98FAC3612587CFA56">
    <w:name w:val="A4D73A35EE9C44D98FAC3612587CFA56"/>
    <w:rsid w:val="00A75D2E"/>
  </w:style>
  <w:style w:type="paragraph" w:customStyle="1" w:styleId="8617D444BD9648048F7080473A64BAF5">
    <w:name w:val="8617D444BD9648048F7080473A64BAF5"/>
    <w:rsid w:val="00A75D2E"/>
  </w:style>
  <w:style w:type="paragraph" w:customStyle="1" w:styleId="25EEC6A131BE4BF686F283BC68914269">
    <w:name w:val="25EEC6A131BE4BF686F283BC68914269"/>
    <w:rsid w:val="00A75D2E"/>
  </w:style>
  <w:style w:type="paragraph" w:customStyle="1" w:styleId="6A3BA1824C744AD097DF5B6D527F7E16">
    <w:name w:val="6A3BA1824C744AD097DF5B6D527F7E16"/>
    <w:rsid w:val="00A75D2E"/>
  </w:style>
  <w:style w:type="paragraph" w:customStyle="1" w:styleId="CAA8886D2FCA4A69A8BE320D380FDC9C">
    <w:name w:val="CAA8886D2FCA4A69A8BE320D380FDC9C"/>
    <w:rsid w:val="00A75D2E"/>
  </w:style>
  <w:style w:type="paragraph" w:customStyle="1" w:styleId="6B12DECAC42644278DD17A2FC2439566">
    <w:name w:val="6B12DECAC42644278DD17A2FC2439566"/>
    <w:rsid w:val="00A75D2E"/>
  </w:style>
  <w:style w:type="paragraph" w:customStyle="1" w:styleId="89A739D4C4F84496B5BEEC93D01EC5C2">
    <w:name w:val="89A739D4C4F84496B5BEEC93D01EC5C2"/>
    <w:rsid w:val="00A75D2E"/>
  </w:style>
  <w:style w:type="paragraph" w:customStyle="1" w:styleId="795E6E17F12E43F48286E2F713F0B36C">
    <w:name w:val="795E6E17F12E43F48286E2F713F0B36C"/>
    <w:rsid w:val="00DD5722"/>
  </w:style>
  <w:style w:type="paragraph" w:customStyle="1" w:styleId="365CB1CFDB5F4D1E8ED59E5F2EE5E6F3">
    <w:name w:val="365CB1CFDB5F4D1E8ED59E5F2EE5E6F3"/>
    <w:rsid w:val="00DD5722"/>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 w:type="paragraph" w:customStyle="1" w:styleId="7098D9756B394E4882F6F37DAC164AA7">
    <w:name w:val="7098D9756B394E4882F6F37DAC164AA7"/>
    <w:rsid w:val="001521E6"/>
    <w:rPr>
      <w:lang w:val="en-GB" w:eastAsia="en-GB"/>
    </w:rPr>
  </w:style>
  <w:style w:type="paragraph" w:customStyle="1" w:styleId="1A1CDC2DC3A04083BBBD9CFD0141D41F">
    <w:name w:val="1A1CDC2DC3A04083BBBD9CFD0141D41F"/>
    <w:rsid w:val="001521E6"/>
    <w:rPr>
      <w:lang w:val="en-GB" w:eastAsia="en-GB"/>
    </w:rPr>
  </w:style>
  <w:style w:type="paragraph" w:customStyle="1" w:styleId="EF1C93618A4941E8A9E5FF57A6F03045">
    <w:name w:val="EF1C93618A4941E8A9E5FF57A6F03045"/>
    <w:rsid w:val="001521E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Søren Vaagholt</value>
  </data>
  <data id="B480A2E6-4AA4-46BB-A3EB-50BB1BF32DCA">
    <value/>
  </data>
  <data id="567FBE68-2975-4779-9AB6-B8E1173DB6D2">
    <value>99403082</value>
  </data>
  <data id="AE0F6F2C-F0A4-4BFE-96D9-96533598AA5A">
    <value>mhl@business.aau.dk</value>
  </data>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fb3083c-c57b-4611-a9bc-f653d3097a5f"/>
    <ds:schemaRef ds:uri="http://www.w3.org/XML/1998/namespace"/>
    <ds:schemaRef ds:uri="http://purl.org/dc/dcmitype/"/>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B93EEE-BA1C-453E-897C-9DF5B67A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154</TotalTime>
  <Pages>6</Pages>
  <Words>1595</Words>
  <Characters>9094</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Søren Vaagholt</cp:lastModifiedBy>
  <cp:revision>5</cp:revision>
  <cp:lastPrinted>2013-01-24T13:04:00Z</cp:lastPrinted>
  <dcterms:created xsi:type="dcterms:W3CDTF">2020-08-11T10:34:00Z</dcterms:created>
  <dcterms:modified xsi:type="dcterms:W3CDTF">2020-08-21T11:17:00Z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